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0564D" w14:textId="760630FF" w:rsidR="001B602A" w:rsidRDefault="001B602A"/>
    <w:p w14:paraId="6CAD2022" w14:textId="77777777" w:rsidR="00A92C71" w:rsidRPr="007643CD" w:rsidRDefault="00A92C71" w:rsidP="00A92C71">
      <w:pPr>
        <w:rPr>
          <w:rFonts w:ascii="Arial" w:hAnsi="Arial" w:cs="Arial"/>
        </w:rPr>
      </w:pPr>
      <w:bookmarkStart w:id="0" w:name="_Toc512004298"/>
      <w:bookmarkStart w:id="1" w:name="_Toc512504711"/>
      <w:bookmarkStart w:id="2" w:name="_Toc512504687"/>
      <w:bookmarkStart w:id="3" w:name="_Toc512504655"/>
      <w:bookmarkStart w:id="4" w:name="_Toc512504217"/>
      <w:bookmarkStart w:id="5" w:name="_Toc512407444"/>
      <w:bookmarkStart w:id="6" w:name="_Toc512503348"/>
      <w:bookmarkStart w:id="7" w:name="_Toc512503525"/>
      <w:bookmarkStart w:id="8" w:name="_Toc512503742"/>
      <w:bookmarkStart w:id="9" w:name="_Toc512503964"/>
      <w:bookmarkStart w:id="10" w:name="_Toc512503986"/>
      <w:bookmarkStart w:id="11" w:name="_Toc512504089"/>
      <w:bookmarkStart w:id="12" w:name="_Hlk71979052"/>
    </w:p>
    <w:p w14:paraId="48B6B46F" w14:textId="507F3DCB" w:rsidR="00A92C71" w:rsidRDefault="00A92C71" w:rsidP="00A92C71">
      <w:pPr>
        <w:pStyle w:val="berschrift9"/>
        <w:spacing w:line="276" w:lineRule="auto"/>
        <w:jc w:val="center"/>
        <w:rPr>
          <w:rFonts w:ascii="Arial" w:hAnsi="Arial" w:cs="Arial"/>
          <w:noProof/>
          <w:sz w:val="40"/>
          <w:szCs w:val="40"/>
        </w:rPr>
      </w:pPr>
      <w:r w:rsidRPr="007643CD">
        <w:rPr>
          <w:rFonts w:ascii="Arial" w:hAnsi="Arial" w:cs="Arial"/>
          <w:noProof/>
          <w:sz w:val="40"/>
          <w:szCs w:val="40"/>
        </w:rPr>
        <w:t>COVID-19-Präventionskonzept Schie</w:t>
      </w:r>
      <w:r>
        <w:rPr>
          <w:rFonts w:ascii="Arial" w:hAnsi="Arial" w:cs="Arial"/>
          <w:noProof/>
          <w:sz w:val="40"/>
          <w:szCs w:val="40"/>
        </w:rPr>
        <w:t>ẞs</w:t>
      </w:r>
      <w:r w:rsidRPr="007643CD">
        <w:rPr>
          <w:rFonts w:ascii="Arial" w:hAnsi="Arial" w:cs="Arial"/>
          <w:noProof/>
          <w:sz w:val="40"/>
          <w:szCs w:val="40"/>
        </w:rPr>
        <w:t>port</w:t>
      </w:r>
      <w:r w:rsidR="008200AE">
        <w:rPr>
          <w:rFonts w:ascii="Arial" w:hAnsi="Arial" w:cs="Arial"/>
          <w:noProof/>
          <w:sz w:val="40"/>
          <w:szCs w:val="40"/>
        </w:rPr>
        <w:t>-Veranstaltungen</w:t>
      </w:r>
      <w:r w:rsidR="00BC007E">
        <w:rPr>
          <w:rFonts w:ascii="Arial" w:hAnsi="Arial" w:cs="Arial"/>
          <w:noProof/>
          <w:sz w:val="40"/>
          <w:szCs w:val="40"/>
        </w:rPr>
        <w:t xml:space="preserve"> – MUSTER</w:t>
      </w:r>
    </w:p>
    <w:p w14:paraId="578C4DE1" w14:textId="1BE5AF09" w:rsidR="00BC007E" w:rsidRPr="00BC007E" w:rsidRDefault="00BC007E" w:rsidP="00BC007E">
      <w:pPr>
        <w:rPr>
          <w:rFonts w:ascii="Arial" w:hAnsi="Arial" w:cs="Arial"/>
          <w:b/>
          <w:bCs/>
          <w:sz w:val="28"/>
          <w:szCs w:val="28"/>
        </w:rPr>
      </w:pPr>
      <w:r w:rsidRPr="00BC007E">
        <w:rPr>
          <w:rFonts w:ascii="Arial" w:hAnsi="Arial" w:cs="Arial"/>
          <w:b/>
          <w:bCs/>
          <w:sz w:val="28"/>
          <w:szCs w:val="28"/>
          <w:highlight w:val="yellow"/>
        </w:rPr>
        <w:t>Bitte beachten:</w:t>
      </w:r>
    </w:p>
    <w:p w14:paraId="29310763" w14:textId="011BB787" w:rsidR="00BC007E" w:rsidRPr="00BC007E" w:rsidRDefault="00BC007E" w:rsidP="00BC007E">
      <w:pPr>
        <w:pStyle w:val="Listenabsatz"/>
        <w:numPr>
          <w:ilvl w:val="0"/>
          <w:numId w:val="6"/>
        </w:numPr>
        <w:rPr>
          <w:rFonts w:ascii="Arial" w:hAnsi="Arial" w:cs="Arial"/>
          <w:sz w:val="22"/>
        </w:rPr>
      </w:pPr>
      <w:r w:rsidRPr="00BC007E">
        <w:rPr>
          <w:rFonts w:ascii="Arial" w:hAnsi="Arial" w:cs="Arial"/>
          <w:sz w:val="22"/>
        </w:rPr>
        <w:t>Dieses Konzept ist als Muster zu sehen und muss durch jede Gilde individuell geprüft und gegebenenfalls abgeändert werden.</w:t>
      </w:r>
    </w:p>
    <w:p w14:paraId="1F5C5FB5" w14:textId="1B53BFFA" w:rsidR="00BC007E" w:rsidRDefault="00BC007E" w:rsidP="00BC007E">
      <w:pPr>
        <w:pStyle w:val="Listenabsatz"/>
        <w:numPr>
          <w:ilvl w:val="0"/>
          <w:numId w:val="6"/>
        </w:numPr>
        <w:rPr>
          <w:rFonts w:ascii="Arial" w:hAnsi="Arial" w:cs="Arial"/>
          <w:sz w:val="22"/>
        </w:rPr>
      </w:pPr>
      <w:r>
        <w:rPr>
          <w:rFonts w:ascii="Arial" w:hAnsi="Arial" w:cs="Arial"/>
          <w:sz w:val="22"/>
        </w:rPr>
        <w:t>Verantwortlich für das Präventionskonzept ist der Standbetreiber (</w:t>
      </w:r>
      <w:r w:rsidRPr="007643CD">
        <w:rPr>
          <w:rFonts w:ascii="Arial" w:hAnsi="Arial" w:cs="Arial"/>
          <w:bCs/>
          <w:sz w:val="22"/>
          <w:szCs w:val="24"/>
        </w:rPr>
        <w:t>COVID-19-</w:t>
      </w:r>
      <w:r>
        <w:rPr>
          <w:rFonts w:ascii="Arial" w:hAnsi="Arial" w:cs="Arial"/>
          <w:bCs/>
          <w:sz w:val="22"/>
          <w:szCs w:val="24"/>
        </w:rPr>
        <w:t>Maßnahmen</w:t>
      </w:r>
      <w:r w:rsidRPr="007643CD">
        <w:rPr>
          <w:rFonts w:ascii="Arial" w:hAnsi="Arial" w:cs="Arial"/>
          <w:bCs/>
          <w:sz w:val="22"/>
          <w:szCs w:val="24"/>
        </w:rPr>
        <w:t>verordnung</w:t>
      </w:r>
      <w:r>
        <w:rPr>
          <w:rFonts w:ascii="Arial" w:hAnsi="Arial" w:cs="Arial"/>
          <w:sz w:val="22"/>
          <w:szCs w:val="24"/>
        </w:rPr>
        <w:t xml:space="preserve"> </w:t>
      </w:r>
      <w:r>
        <w:rPr>
          <w:rFonts w:ascii="Arial" w:hAnsi="Arial" w:cs="Arial"/>
          <w:sz w:val="22"/>
        </w:rPr>
        <w:t xml:space="preserve">§7 (3): </w:t>
      </w:r>
      <w:r w:rsidRPr="00BC007E">
        <w:rPr>
          <w:rFonts w:ascii="Arial" w:hAnsi="Arial" w:cs="Arial"/>
          <w:sz w:val="22"/>
        </w:rPr>
        <w:t>Der Betreiber von nicht öffentlichen Sportstätten hat einen COVID-19-Beauftragten zu bestellen und ein COVID-19-Präventionskonzept auszuarbeiten und umzusetzen.</w:t>
      </w:r>
      <w:r>
        <w:rPr>
          <w:rFonts w:ascii="Arial" w:hAnsi="Arial" w:cs="Arial"/>
          <w:sz w:val="22"/>
        </w:rPr>
        <w:t>)</w:t>
      </w:r>
    </w:p>
    <w:p w14:paraId="76F88C3E" w14:textId="1B2BAA08" w:rsidR="00BD4A3F" w:rsidRDefault="00BD4A3F" w:rsidP="00BC007E">
      <w:pPr>
        <w:pStyle w:val="Listenabsatz"/>
        <w:numPr>
          <w:ilvl w:val="0"/>
          <w:numId w:val="6"/>
        </w:numPr>
        <w:rPr>
          <w:rFonts w:ascii="Arial" w:hAnsi="Arial" w:cs="Arial"/>
          <w:sz w:val="22"/>
        </w:rPr>
      </w:pPr>
      <w:r>
        <w:rPr>
          <w:rFonts w:ascii="Arial" w:hAnsi="Arial" w:cs="Arial"/>
          <w:sz w:val="22"/>
        </w:rPr>
        <w:t>Eine strengere Auslegung der aktuell gültigen Regeln durch den Standbetreiber ist möglich (Hausrecht).</w:t>
      </w:r>
    </w:p>
    <w:p w14:paraId="7526B51E" w14:textId="5A86D168" w:rsidR="00BD4A3F" w:rsidRPr="00BC007E" w:rsidRDefault="00BD4A3F" w:rsidP="00BC007E">
      <w:pPr>
        <w:pStyle w:val="Listenabsatz"/>
        <w:numPr>
          <w:ilvl w:val="0"/>
          <w:numId w:val="6"/>
        </w:numPr>
        <w:rPr>
          <w:rFonts w:ascii="Arial" w:hAnsi="Arial" w:cs="Arial"/>
          <w:sz w:val="22"/>
        </w:rPr>
      </w:pPr>
      <w:r>
        <w:rPr>
          <w:rFonts w:ascii="Arial" w:hAnsi="Arial" w:cs="Arial"/>
          <w:sz w:val="22"/>
        </w:rPr>
        <w:t>Dieses Konzept gibt den aktuellen Stand zum 3. Oktober 2021 wieder. Bitte passt euer ausgearbeitete Konzept an, falls sich die Regelungen ändern sollten.</w:t>
      </w:r>
    </w:p>
    <w:p w14:paraId="2434D85F" w14:textId="77777777" w:rsidR="00A92C71" w:rsidRPr="007643CD" w:rsidRDefault="00A92C71" w:rsidP="00A92C71"/>
    <w:p w14:paraId="1A5D8A62" w14:textId="4FB120E8" w:rsidR="00A92C71" w:rsidRPr="00147C5D" w:rsidRDefault="00A92C71" w:rsidP="00A92C71">
      <w:pPr>
        <w:spacing w:line="276" w:lineRule="auto"/>
        <w:rPr>
          <w:rFonts w:ascii="Arial" w:hAnsi="Arial" w:cs="Arial"/>
          <w:sz w:val="22"/>
          <w:szCs w:val="24"/>
        </w:rPr>
      </w:pPr>
      <w:r w:rsidRPr="005A1482">
        <w:rPr>
          <w:rFonts w:ascii="Arial" w:hAnsi="Arial" w:cs="Arial"/>
          <w:bCs/>
          <w:sz w:val="22"/>
          <w:szCs w:val="24"/>
        </w:rPr>
        <w:t>Gültig ab:</w:t>
      </w:r>
      <w:r w:rsidR="005055D3">
        <w:rPr>
          <w:rFonts w:ascii="Arial" w:hAnsi="Arial" w:cs="Arial"/>
          <w:bCs/>
          <w:sz w:val="22"/>
          <w:szCs w:val="24"/>
        </w:rPr>
        <w:t xml:space="preserve"> </w:t>
      </w:r>
      <w:r w:rsidR="00BC007E">
        <w:rPr>
          <w:rFonts w:ascii="Arial" w:hAnsi="Arial" w:cs="Arial"/>
          <w:bCs/>
          <w:sz w:val="22"/>
          <w:szCs w:val="24"/>
        </w:rPr>
        <w:t>3</w:t>
      </w:r>
      <w:r w:rsidRPr="005A1482">
        <w:rPr>
          <w:rFonts w:ascii="Arial" w:hAnsi="Arial" w:cs="Arial"/>
          <w:bCs/>
          <w:sz w:val="22"/>
          <w:szCs w:val="24"/>
        </w:rPr>
        <w:t>.</w:t>
      </w:r>
      <w:r w:rsidR="00BC007E">
        <w:rPr>
          <w:rFonts w:ascii="Arial" w:hAnsi="Arial" w:cs="Arial"/>
          <w:bCs/>
          <w:sz w:val="22"/>
          <w:szCs w:val="24"/>
        </w:rPr>
        <w:t>10</w:t>
      </w:r>
      <w:r w:rsidRPr="005A1482">
        <w:rPr>
          <w:rFonts w:ascii="Arial" w:hAnsi="Arial" w:cs="Arial"/>
          <w:bCs/>
          <w:sz w:val="22"/>
          <w:szCs w:val="24"/>
        </w:rPr>
        <w:t>.2021 (</w:t>
      </w:r>
      <w:r w:rsidRPr="007643CD">
        <w:rPr>
          <w:rFonts w:ascii="Arial" w:hAnsi="Arial" w:cs="Arial"/>
          <w:bCs/>
          <w:sz w:val="22"/>
          <w:szCs w:val="24"/>
        </w:rPr>
        <w:t>COVID-19-</w:t>
      </w:r>
      <w:r w:rsidR="00BC007E">
        <w:rPr>
          <w:rFonts w:ascii="Arial" w:hAnsi="Arial" w:cs="Arial"/>
          <w:bCs/>
          <w:sz w:val="22"/>
          <w:szCs w:val="24"/>
        </w:rPr>
        <w:t>Maßnahmen</w:t>
      </w:r>
      <w:r w:rsidRPr="007643CD">
        <w:rPr>
          <w:rFonts w:ascii="Arial" w:hAnsi="Arial" w:cs="Arial"/>
          <w:bCs/>
          <w:sz w:val="22"/>
          <w:szCs w:val="24"/>
        </w:rPr>
        <w:t>verordnung</w:t>
      </w:r>
      <w:r w:rsidR="00F24B89">
        <w:rPr>
          <w:rFonts w:ascii="Arial" w:hAnsi="Arial" w:cs="Arial"/>
          <w:sz w:val="22"/>
          <w:szCs w:val="24"/>
        </w:rPr>
        <w:t xml:space="preserve"> </w:t>
      </w:r>
      <w:proofErr w:type="spellStart"/>
      <w:r w:rsidR="00F24B89">
        <w:rPr>
          <w:rFonts w:ascii="Arial" w:hAnsi="Arial" w:cs="Arial"/>
          <w:sz w:val="22"/>
          <w:szCs w:val="24"/>
        </w:rPr>
        <w:t>idgF</w:t>
      </w:r>
      <w:proofErr w:type="spellEnd"/>
      <w:r w:rsidRPr="00147C5D">
        <w:rPr>
          <w:rFonts w:ascii="Arial" w:hAnsi="Arial" w:cs="Arial"/>
          <w:sz w:val="22"/>
          <w:szCs w:val="24"/>
        </w:rPr>
        <w:t>)</w:t>
      </w:r>
    </w:p>
    <w:p w14:paraId="2BD1079E" w14:textId="3ECEA40B" w:rsidR="005A1482" w:rsidRPr="005A1482" w:rsidRDefault="005A1482" w:rsidP="00A92C71">
      <w:pPr>
        <w:spacing w:line="276" w:lineRule="auto"/>
        <w:rPr>
          <w:rFonts w:ascii="Arial" w:hAnsi="Arial" w:cs="Arial"/>
          <w:bCs/>
          <w:sz w:val="22"/>
          <w:szCs w:val="24"/>
        </w:rPr>
      </w:pPr>
      <w:r>
        <w:rPr>
          <w:rFonts w:ascii="Arial" w:hAnsi="Arial" w:cs="Arial"/>
          <w:bCs/>
          <w:sz w:val="22"/>
          <w:szCs w:val="24"/>
        </w:rPr>
        <w:t>Erstellt: Martina Chamson, COVID-19-Beauftragte TLSB</w:t>
      </w:r>
    </w:p>
    <w:p w14:paraId="11928B39" w14:textId="77777777" w:rsidR="00A92C71" w:rsidRPr="007643CD" w:rsidRDefault="00A92C71" w:rsidP="00A92C71">
      <w:pPr>
        <w:spacing w:line="276" w:lineRule="auto"/>
        <w:rPr>
          <w:rFonts w:ascii="Arial" w:hAnsi="Arial" w:cs="Arial"/>
          <w:b/>
        </w:rPr>
      </w:pPr>
    </w:p>
    <w:p w14:paraId="3DF3D755" w14:textId="77777777" w:rsidR="00A92C71" w:rsidRPr="007643CD" w:rsidRDefault="00A92C71" w:rsidP="00A92C71">
      <w:pPr>
        <w:spacing w:line="276" w:lineRule="auto"/>
        <w:rPr>
          <w:rFonts w:ascii="Arial" w:hAnsi="Arial" w:cs="Arial"/>
          <w:bCs/>
          <w:sz w:val="22"/>
          <w:szCs w:val="24"/>
        </w:rPr>
      </w:pPr>
      <w:r w:rsidRPr="007643CD">
        <w:rPr>
          <w:rFonts w:ascii="Arial" w:hAnsi="Arial" w:cs="Arial"/>
          <w:bCs/>
          <w:sz w:val="22"/>
          <w:szCs w:val="24"/>
        </w:rPr>
        <w:t>Wir sind uns unserer Verantwortung bewusst, weshalb wir einerseits alle Beteiligten über die Maßnahmen mit diesem Präventionskonzept informieren und die Einhaltung der beschriebenen Maßnahmen in der Praxis empfehlen, aber vor allem auf die Eigenverantwortung der FunktionärInnen, Mitglieder, TrainerInnen und SportlerInnen setzen!</w:t>
      </w:r>
    </w:p>
    <w:p w14:paraId="4E98B89C" w14:textId="77777777" w:rsidR="00A92C71" w:rsidRPr="007643CD" w:rsidRDefault="00A92C71" w:rsidP="00A92C71">
      <w:pPr>
        <w:spacing w:line="276" w:lineRule="auto"/>
        <w:rPr>
          <w:rFonts w:ascii="Arial" w:hAnsi="Arial" w:cs="Arial"/>
          <w:bCs/>
          <w:sz w:val="22"/>
          <w:szCs w:val="24"/>
        </w:rPr>
      </w:pPr>
    </w:p>
    <w:p w14:paraId="53EF259E" w14:textId="77777777" w:rsidR="00A92C71" w:rsidRPr="007643CD" w:rsidRDefault="00A92C71" w:rsidP="00A92C71">
      <w:pPr>
        <w:spacing w:line="276" w:lineRule="auto"/>
        <w:rPr>
          <w:rFonts w:ascii="Arial" w:hAnsi="Arial" w:cs="Arial"/>
          <w:bCs/>
          <w:sz w:val="22"/>
          <w:szCs w:val="24"/>
        </w:rPr>
      </w:pPr>
      <w:r w:rsidRPr="007643CD">
        <w:rPr>
          <w:rFonts w:ascii="Arial" w:hAnsi="Arial" w:cs="Arial"/>
          <w:bCs/>
          <w:sz w:val="22"/>
          <w:szCs w:val="24"/>
        </w:rPr>
        <w:t xml:space="preserve">Deshalb gilt, dass AthletInnen, TrainerInnen sowie BetreuerInnen, die sich krank fühlen, nicht an </w:t>
      </w:r>
      <w:r>
        <w:rPr>
          <w:rFonts w:ascii="Arial" w:hAnsi="Arial" w:cs="Arial"/>
          <w:bCs/>
          <w:sz w:val="22"/>
          <w:szCs w:val="24"/>
        </w:rPr>
        <w:t xml:space="preserve">Trainings oder </w:t>
      </w:r>
      <w:r w:rsidRPr="007643CD">
        <w:rPr>
          <w:rFonts w:ascii="Arial" w:hAnsi="Arial" w:cs="Arial"/>
          <w:bCs/>
          <w:sz w:val="22"/>
          <w:szCs w:val="24"/>
        </w:rPr>
        <w:t xml:space="preserve">Wettkämpfen teilnehmen dürfen. Sie haben der Sportstätte unbedingt fernzubleiben.  </w:t>
      </w:r>
    </w:p>
    <w:p w14:paraId="1882FC49" w14:textId="77777777" w:rsidR="00A92C71" w:rsidRPr="007643CD" w:rsidRDefault="00A92C71" w:rsidP="00A92C71">
      <w:pPr>
        <w:spacing w:line="276" w:lineRule="auto"/>
        <w:rPr>
          <w:rFonts w:ascii="Arial" w:hAnsi="Arial" w:cs="Arial"/>
          <w:bCs/>
          <w:sz w:val="22"/>
          <w:szCs w:val="24"/>
        </w:rPr>
      </w:pPr>
    </w:p>
    <w:p w14:paraId="741546D8" w14:textId="77777777" w:rsidR="00A92C71" w:rsidRPr="007643CD" w:rsidRDefault="00A92C71" w:rsidP="00A92C71">
      <w:pPr>
        <w:spacing w:line="276" w:lineRule="auto"/>
        <w:rPr>
          <w:rFonts w:ascii="Arial" w:hAnsi="Arial" w:cs="Arial"/>
          <w:bCs/>
          <w:sz w:val="22"/>
          <w:szCs w:val="24"/>
        </w:rPr>
      </w:pPr>
      <w:r w:rsidRPr="007643CD">
        <w:rPr>
          <w:rFonts w:ascii="Arial" w:hAnsi="Arial" w:cs="Arial"/>
          <w:bCs/>
          <w:sz w:val="22"/>
          <w:szCs w:val="24"/>
        </w:rPr>
        <w:t xml:space="preserve">Jegliche Teilnahme am </w:t>
      </w:r>
      <w:r>
        <w:rPr>
          <w:rFonts w:ascii="Arial" w:hAnsi="Arial" w:cs="Arial"/>
          <w:bCs/>
          <w:sz w:val="22"/>
          <w:szCs w:val="24"/>
        </w:rPr>
        <w:t xml:space="preserve">Training oder </w:t>
      </w:r>
      <w:r w:rsidRPr="007643CD">
        <w:rPr>
          <w:rFonts w:ascii="Arial" w:hAnsi="Arial" w:cs="Arial"/>
          <w:bCs/>
          <w:sz w:val="22"/>
          <w:szCs w:val="24"/>
        </w:rPr>
        <w:t>Wettkampf erfolgt auf eigene Gefahr. Es werden stets die jeweils aktuellen Verordnungen und Richtlinien der Bundesregierung bezüglich COVID-19 eingehalten; dies trifft auch auf dieses Präventionskonzept zu. Dabei stehen natürlich weiterhin die Gesundheit und die Sicherheit aller Personen im Verein und auf der Sportstätte an oberster Stelle.</w:t>
      </w:r>
    </w:p>
    <w:p w14:paraId="6F4BD3DD" w14:textId="77777777" w:rsidR="00A92C71" w:rsidRPr="007643CD" w:rsidRDefault="00A92C71" w:rsidP="00A92C71">
      <w:pPr>
        <w:spacing w:line="276" w:lineRule="auto"/>
        <w:rPr>
          <w:rFonts w:ascii="Arial" w:hAnsi="Arial" w:cs="Arial"/>
          <w:bCs/>
          <w:sz w:val="22"/>
          <w:szCs w:val="24"/>
        </w:rPr>
      </w:pPr>
    </w:p>
    <w:p w14:paraId="4B0BA7D1" w14:textId="035249E3" w:rsidR="00A92C71" w:rsidRDefault="00A92C71" w:rsidP="00A92C71">
      <w:pPr>
        <w:spacing w:line="276" w:lineRule="auto"/>
        <w:rPr>
          <w:rFonts w:ascii="Arial" w:hAnsi="Arial" w:cs="Arial"/>
          <w:bCs/>
          <w:sz w:val="18"/>
          <w:szCs w:val="18"/>
        </w:rPr>
      </w:pPr>
      <w:r w:rsidRPr="008170B2">
        <w:rPr>
          <w:rFonts w:ascii="Arial" w:hAnsi="Arial" w:cs="Arial"/>
          <w:bCs/>
          <w:sz w:val="18"/>
          <w:szCs w:val="18"/>
        </w:rPr>
        <w:t>Bemerkung: Für den Spitzensport (Wettkampforientierter Sport mit dem Ziel, nationale oder internationale Höchstleistungen hervorzubringen; § 3 Z 6 BSFG 2017) ist von der/</w:t>
      </w:r>
      <w:proofErr w:type="gramStart"/>
      <w:r w:rsidRPr="008170B2">
        <w:rPr>
          <w:rFonts w:ascii="Arial" w:hAnsi="Arial" w:cs="Arial"/>
          <w:bCs/>
          <w:sz w:val="18"/>
          <w:szCs w:val="18"/>
        </w:rPr>
        <w:t>dem verantwortlichen Ärztin</w:t>
      </w:r>
      <w:proofErr w:type="gramEnd"/>
      <w:r w:rsidRPr="008170B2">
        <w:rPr>
          <w:rFonts w:ascii="Arial" w:hAnsi="Arial" w:cs="Arial"/>
          <w:bCs/>
          <w:sz w:val="18"/>
          <w:szCs w:val="18"/>
        </w:rPr>
        <w:t xml:space="preserve">/Arzt ein COVID-19-Präventionskonzept zu erstellen. Dieses wurde durch den Österreichischen Schützenbund erstellt und kann </w:t>
      </w:r>
      <w:r w:rsidR="00A22572">
        <w:rPr>
          <w:rFonts w:ascii="Arial" w:hAnsi="Arial" w:cs="Arial"/>
          <w:bCs/>
          <w:sz w:val="18"/>
          <w:szCs w:val="18"/>
        </w:rPr>
        <w:t xml:space="preserve">ebenso </w:t>
      </w:r>
      <w:r w:rsidRPr="008170B2">
        <w:rPr>
          <w:rFonts w:ascii="Arial" w:hAnsi="Arial" w:cs="Arial"/>
          <w:bCs/>
          <w:sz w:val="18"/>
          <w:szCs w:val="18"/>
        </w:rPr>
        <w:t>als Orientierungshilfe herangezogen werden.</w:t>
      </w:r>
    </w:p>
    <w:p w14:paraId="06E92977" w14:textId="39E85CDA" w:rsidR="000A091B" w:rsidRDefault="000A091B">
      <w:pPr>
        <w:spacing w:after="160" w:line="259" w:lineRule="auto"/>
        <w:rPr>
          <w:rFonts w:ascii="Arial" w:hAnsi="Arial" w:cs="Arial"/>
          <w:bCs/>
          <w:sz w:val="18"/>
          <w:szCs w:val="18"/>
        </w:rPr>
      </w:pPr>
      <w:r>
        <w:rPr>
          <w:rFonts w:ascii="Arial" w:hAnsi="Arial" w:cs="Arial"/>
          <w:bCs/>
          <w:sz w:val="18"/>
          <w:szCs w:val="18"/>
        </w:rPr>
        <w:br w:type="page"/>
      </w:r>
    </w:p>
    <w:p w14:paraId="223EDE85" w14:textId="77777777" w:rsidR="000A091B" w:rsidRPr="008170B2" w:rsidRDefault="000A091B" w:rsidP="00A92C71">
      <w:pPr>
        <w:spacing w:line="276" w:lineRule="auto"/>
        <w:rPr>
          <w:rFonts w:ascii="Arial" w:hAnsi="Arial" w:cs="Arial"/>
          <w:bCs/>
          <w:sz w:val="18"/>
          <w:szCs w:val="18"/>
        </w:rPr>
      </w:pPr>
    </w:p>
    <w:p w14:paraId="1931D15F" w14:textId="77777777" w:rsidR="00A92C71" w:rsidRDefault="00A92C71" w:rsidP="00A92C71">
      <w:pPr>
        <w:spacing w:line="276" w:lineRule="auto"/>
        <w:jc w:val="both"/>
        <w:rPr>
          <w:rFonts w:ascii="Arial" w:hAnsi="Arial" w:cs="Arial"/>
          <w:bCs/>
          <w:sz w:val="22"/>
          <w:szCs w:val="24"/>
        </w:rPr>
      </w:pPr>
    </w:p>
    <w:sdt>
      <w:sdtPr>
        <w:rPr>
          <w:rFonts w:ascii="Zilla Slab Light" w:eastAsiaTheme="minorHAnsi" w:hAnsi="Zilla Slab Light" w:cstheme="minorBidi"/>
          <w:b w:val="0"/>
          <w:bCs w:val="0"/>
          <w:color w:val="auto"/>
          <w:sz w:val="21"/>
          <w:szCs w:val="22"/>
          <w:lang w:val="de-AT"/>
        </w:rPr>
        <w:id w:val="991753629"/>
        <w:docPartObj>
          <w:docPartGallery w:val="Table of Contents"/>
          <w:docPartUnique/>
        </w:docPartObj>
      </w:sdtPr>
      <w:sdtEndPr/>
      <w:sdtContent>
        <w:p w14:paraId="2739F830" w14:textId="77777777" w:rsidR="00A92C71" w:rsidRDefault="00A92C71" w:rsidP="00A92C71">
          <w:pPr>
            <w:pStyle w:val="Inhaltsverzeichnisberschrift"/>
          </w:pPr>
          <w:r>
            <w:t>Inhalt</w:t>
          </w:r>
        </w:p>
        <w:p w14:paraId="4C65AF53" w14:textId="11003DF8" w:rsidR="00800040" w:rsidRDefault="00A92C71">
          <w:pPr>
            <w:pStyle w:val="Verzeichnis3"/>
            <w:rPr>
              <w:rFonts w:eastAsiaTheme="minorEastAsia"/>
              <w:noProof/>
              <w:sz w:val="22"/>
              <w:szCs w:val="22"/>
              <w:lang w:eastAsia="de-AT"/>
            </w:rPr>
          </w:pPr>
          <w:r>
            <w:fldChar w:fldCharType="begin"/>
          </w:r>
          <w:r>
            <w:instrText xml:space="preserve"> TOC \o "1-3" \h \z \u </w:instrText>
          </w:r>
          <w:r>
            <w:fldChar w:fldCharType="separate"/>
          </w:r>
          <w:hyperlink w:anchor="_Toc84162071" w:history="1">
            <w:r w:rsidR="00800040" w:rsidRPr="003517F2">
              <w:rPr>
                <w:rStyle w:val="Hyperlink"/>
                <w:rFonts w:ascii="Arial" w:hAnsi="Arial" w:cs="Arial"/>
                <w:noProof/>
              </w:rPr>
              <w:t>1.</w:t>
            </w:r>
            <w:r w:rsidR="00800040">
              <w:rPr>
                <w:rFonts w:eastAsiaTheme="minorEastAsia"/>
                <w:noProof/>
                <w:sz w:val="22"/>
                <w:szCs w:val="22"/>
                <w:lang w:eastAsia="de-AT"/>
              </w:rPr>
              <w:tab/>
            </w:r>
            <w:r w:rsidR="00800040" w:rsidRPr="003517F2">
              <w:rPr>
                <w:rStyle w:val="Hyperlink"/>
                <w:rFonts w:ascii="Arial" w:hAnsi="Arial" w:cs="Arial"/>
                <w:noProof/>
              </w:rPr>
              <w:t>Allgemeines</w:t>
            </w:r>
            <w:r w:rsidR="00800040">
              <w:rPr>
                <w:noProof/>
                <w:webHidden/>
              </w:rPr>
              <w:tab/>
            </w:r>
            <w:r w:rsidR="00800040">
              <w:rPr>
                <w:noProof/>
                <w:webHidden/>
              </w:rPr>
              <w:fldChar w:fldCharType="begin"/>
            </w:r>
            <w:r w:rsidR="00800040">
              <w:rPr>
                <w:noProof/>
                <w:webHidden/>
              </w:rPr>
              <w:instrText xml:space="preserve"> PAGEREF _Toc84162071 \h </w:instrText>
            </w:r>
            <w:r w:rsidR="00800040">
              <w:rPr>
                <w:noProof/>
                <w:webHidden/>
              </w:rPr>
            </w:r>
            <w:r w:rsidR="00800040">
              <w:rPr>
                <w:noProof/>
                <w:webHidden/>
              </w:rPr>
              <w:fldChar w:fldCharType="separate"/>
            </w:r>
            <w:r w:rsidR="00800040">
              <w:rPr>
                <w:noProof/>
                <w:webHidden/>
              </w:rPr>
              <w:t>3</w:t>
            </w:r>
            <w:r w:rsidR="00800040">
              <w:rPr>
                <w:noProof/>
                <w:webHidden/>
              </w:rPr>
              <w:fldChar w:fldCharType="end"/>
            </w:r>
          </w:hyperlink>
        </w:p>
        <w:p w14:paraId="7403D99E" w14:textId="3FE2F8FF" w:rsidR="00800040" w:rsidRDefault="004625A9">
          <w:pPr>
            <w:pStyle w:val="Verzeichnis3"/>
            <w:rPr>
              <w:rFonts w:eastAsiaTheme="minorEastAsia"/>
              <w:noProof/>
              <w:sz w:val="22"/>
              <w:szCs w:val="22"/>
              <w:lang w:eastAsia="de-AT"/>
            </w:rPr>
          </w:pPr>
          <w:hyperlink w:anchor="_Toc84162072" w:history="1">
            <w:r w:rsidR="00800040" w:rsidRPr="003517F2">
              <w:rPr>
                <w:rStyle w:val="Hyperlink"/>
                <w:rFonts w:ascii="Arial" w:hAnsi="Arial" w:cs="Arial"/>
                <w:noProof/>
              </w:rPr>
              <w:t>2.</w:t>
            </w:r>
            <w:r w:rsidR="00800040">
              <w:rPr>
                <w:rFonts w:eastAsiaTheme="minorEastAsia"/>
                <w:noProof/>
                <w:sz w:val="22"/>
                <w:szCs w:val="22"/>
                <w:lang w:eastAsia="de-AT"/>
              </w:rPr>
              <w:tab/>
            </w:r>
            <w:r w:rsidR="00800040" w:rsidRPr="003517F2">
              <w:rPr>
                <w:rStyle w:val="Hyperlink"/>
                <w:rFonts w:ascii="Arial" w:hAnsi="Arial" w:cs="Arial"/>
                <w:noProof/>
              </w:rPr>
              <w:t>Nachweis einer geringen epidemiologischen Gefahr (geimpft - getestet - genesen)</w:t>
            </w:r>
            <w:r w:rsidR="00800040">
              <w:rPr>
                <w:noProof/>
                <w:webHidden/>
              </w:rPr>
              <w:tab/>
            </w:r>
            <w:r w:rsidR="00800040">
              <w:rPr>
                <w:noProof/>
                <w:webHidden/>
              </w:rPr>
              <w:fldChar w:fldCharType="begin"/>
            </w:r>
            <w:r w:rsidR="00800040">
              <w:rPr>
                <w:noProof/>
                <w:webHidden/>
              </w:rPr>
              <w:instrText xml:space="preserve"> PAGEREF _Toc84162072 \h </w:instrText>
            </w:r>
            <w:r w:rsidR="00800040">
              <w:rPr>
                <w:noProof/>
                <w:webHidden/>
              </w:rPr>
            </w:r>
            <w:r w:rsidR="00800040">
              <w:rPr>
                <w:noProof/>
                <w:webHidden/>
              </w:rPr>
              <w:fldChar w:fldCharType="separate"/>
            </w:r>
            <w:r w:rsidR="00800040">
              <w:rPr>
                <w:noProof/>
                <w:webHidden/>
              </w:rPr>
              <w:t>3</w:t>
            </w:r>
            <w:r w:rsidR="00800040">
              <w:rPr>
                <w:noProof/>
                <w:webHidden/>
              </w:rPr>
              <w:fldChar w:fldCharType="end"/>
            </w:r>
          </w:hyperlink>
        </w:p>
        <w:p w14:paraId="52C073C4" w14:textId="1B7F0330" w:rsidR="00800040" w:rsidRDefault="004625A9">
          <w:pPr>
            <w:pStyle w:val="Verzeichnis3"/>
            <w:rPr>
              <w:rFonts w:eastAsiaTheme="minorEastAsia"/>
              <w:noProof/>
              <w:sz w:val="22"/>
              <w:szCs w:val="22"/>
              <w:lang w:eastAsia="de-AT"/>
            </w:rPr>
          </w:pPr>
          <w:hyperlink w:anchor="_Toc84162073" w:history="1">
            <w:r w:rsidR="00800040" w:rsidRPr="003517F2">
              <w:rPr>
                <w:rStyle w:val="Hyperlink"/>
                <w:rFonts w:ascii="Arial" w:hAnsi="Arial" w:cs="Arial"/>
                <w:noProof/>
              </w:rPr>
              <w:t>3.</w:t>
            </w:r>
            <w:r w:rsidR="00800040">
              <w:rPr>
                <w:rFonts w:eastAsiaTheme="minorEastAsia"/>
                <w:noProof/>
                <w:sz w:val="22"/>
                <w:szCs w:val="22"/>
                <w:lang w:eastAsia="de-AT"/>
              </w:rPr>
              <w:tab/>
            </w:r>
            <w:r w:rsidR="00800040" w:rsidRPr="003517F2">
              <w:rPr>
                <w:rStyle w:val="Hyperlink"/>
                <w:rFonts w:ascii="Arial" w:hAnsi="Arial" w:cs="Arial"/>
                <w:noProof/>
              </w:rPr>
              <w:t>Contact Tracing</w:t>
            </w:r>
            <w:r w:rsidR="00800040">
              <w:rPr>
                <w:noProof/>
                <w:webHidden/>
              </w:rPr>
              <w:tab/>
            </w:r>
            <w:r w:rsidR="00800040">
              <w:rPr>
                <w:noProof/>
                <w:webHidden/>
              </w:rPr>
              <w:fldChar w:fldCharType="begin"/>
            </w:r>
            <w:r w:rsidR="00800040">
              <w:rPr>
                <w:noProof/>
                <w:webHidden/>
              </w:rPr>
              <w:instrText xml:space="preserve"> PAGEREF _Toc84162073 \h </w:instrText>
            </w:r>
            <w:r w:rsidR="00800040">
              <w:rPr>
                <w:noProof/>
                <w:webHidden/>
              </w:rPr>
            </w:r>
            <w:r w:rsidR="00800040">
              <w:rPr>
                <w:noProof/>
                <w:webHidden/>
              </w:rPr>
              <w:fldChar w:fldCharType="separate"/>
            </w:r>
            <w:r w:rsidR="00800040">
              <w:rPr>
                <w:noProof/>
                <w:webHidden/>
              </w:rPr>
              <w:t>3</w:t>
            </w:r>
            <w:r w:rsidR="00800040">
              <w:rPr>
                <w:noProof/>
                <w:webHidden/>
              </w:rPr>
              <w:fldChar w:fldCharType="end"/>
            </w:r>
          </w:hyperlink>
        </w:p>
        <w:p w14:paraId="3C25F94D" w14:textId="23DDCCCD" w:rsidR="00800040" w:rsidRDefault="004625A9">
          <w:pPr>
            <w:pStyle w:val="Verzeichnis3"/>
            <w:rPr>
              <w:rFonts w:eastAsiaTheme="minorEastAsia"/>
              <w:noProof/>
              <w:sz w:val="22"/>
              <w:szCs w:val="22"/>
              <w:lang w:eastAsia="de-AT"/>
            </w:rPr>
          </w:pPr>
          <w:hyperlink w:anchor="_Toc84162074" w:history="1">
            <w:r w:rsidR="00800040" w:rsidRPr="003517F2">
              <w:rPr>
                <w:rStyle w:val="Hyperlink"/>
                <w:rFonts w:ascii="Arial" w:hAnsi="Arial" w:cs="Arial"/>
                <w:noProof/>
              </w:rPr>
              <w:t>4.</w:t>
            </w:r>
            <w:r w:rsidR="00800040">
              <w:rPr>
                <w:rFonts w:eastAsiaTheme="minorEastAsia"/>
                <w:noProof/>
                <w:sz w:val="22"/>
                <w:szCs w:val="22"/>
                <w:lang w:eastAsia="de-AT"/>
              </w:rPr>
              <w:tab/>
            </w:r>
            <w:r w:rsidR="00800040" w:rsidRPr="003517F2">
              <w:rPr>
                <w:rStyle w:val="Hyperlink"/>
                <w:rFonts w:ascii="Arial" w:hAnsi="Arial" w:cs="Arial"/>
                <w:noProof/>
              </w:rPr>
              <w:t>Regelungen zur Steuerung der Besucherströme</w:t>
            </w:r>
            <w:r w:rsidR="00800040">
              <w:rPr>
                <w:noProof/>
                <w:webHidden/>
              </w:rPr>
              <w:tab/>
            </w:r>
            <w:r w:rsidR="00800040">
              <w:rPr>
                <w:noProof/>
                <w:webHidden/>
              </w:rPr>
              <w:fldChar w:fldCharType="begin"/>
            </w:r>
            <w:r w:rsidR="00800040">
              <w:rPr>
                <w:noProof/>
                <w:webHidden/>
              </w:rPr>
              <w:instrText xml:space="preserve"> PAGEREF _Toc84162074 \h </w:instrText>
            </w:r>
            <w:r w:rsidR="00800040">
              <w:rPr>
                <w:noProof/>
                <w:webHidden/>
              </w:rPr>
            </w:r>
            <w:r w:rsidR="00800040">
              <w:rPr>
                <w:noProof/>
                <w:webHidden/>
              </w:rPr>
              <w:fldChar w:fldCharType="separate"/>
            </w:r>
            <w:r w:rsidR="00800040">
              <w:rPr>
                <w:noProof/>
                <w:webHidden/>
              </w:rPr>
              <w:t>3</w:t>
            </w:r>
            <w:r w:rsidR="00800040">
              <w:rPr>
                <w:noProof/>
                <w:webHidden/>
              </w:rPr>
              <w:fldChar w:fldCharType="end"/>
            </w:r>
          </w:hyperlink>
        </w:p>
        <w:p w14:paraId="17D9C34F" w14:textId="1E0BC54B" w:rsidR="00800040" w:rsidRDefault="004625A9">
          <w:pPr>
            <w:pStyle w:val="Verzeichnis3"/>
            <w:rPr>
              <w:rFonts w:eastAsiaTheme="minorEastAsia"/>
              <w:noProof/>
              <w:sz w:val="22"/>
              <w:szCs w:val="22"/>
              <w:lang w:eastAsia="de-AT"/>
            </w:rPr>
          </w:pPr>
          <w:hyperlink w:anchor="_Toc84162075" w:history="1">
            <w:r w:rsidR="00800040" w:rsidRPr="003517F2">
              <w:rPr>
                <w:rStyle w:val="Hyperlink"/>
                <w:rFonts w:ascii="Arial" w:hAnsi="Arial" w:cs="Arial"/>
                <w:noProof/>
              </w:rPr>
              <w:t>5.</w:t>
            </w:r>
            <w:r w:rsidR="00800040">
              <w:rPr>
                <w:rFonts w:eastAsiaTheme="minorEastAsia"/>
                <w:noProof/>
                <w:sz w:val="22"/>
                <w:szCs w:val="22"/>
                <w:lang w:eastAsia="de-AT"/>
              </w:rPr>
              <w:tab/>
            </w:r>
            <w:r w:rsidR="00800040" w:rsidRPr="003517F2">
              <w:rPr>
                <w:rStyle w:val="Hyperlink"/>
                <w:rFonts w:ascii="Arial" w:hAnsi="Arial" w:cs="Arial"/>
                <w:noProof/>
              </w:rPr>
              <w:t>Spezifische Hygienevorgaben</w:t>
            </w:r>
            <w:r w:rsidR="00800040">
              <w:rPr>
                <w:noProof/>
                <w:webHidden/>
              </w:rPr>
              <w:tab/>
            </w:r>
            <w:r w:rsidR="00800040">
              <w:rPr>
                <w:noProof/>
                <w:webHidden/>
              </w:rPr>
              <w:fldChar w:fldCharType="begin"/>
            </w:r>
            <w:r w:rsidR="00800040">
              <w:rPr>
                <w:noProof/>
                <w:webHidden/>
              </w:rPr>
              <w:instrText xml:space="preserve"> PAGEREF _Toc84162075 \h </w:instrText>
            </w:r>
            <w:r w:rsidR="00800040">
              <w:rPr>
                <w:noProof/>
                <w:webHidden/>
              </w:rPr>
            </w:r>
            <w:r w:rsidR="00800040">
              <w:rPr>
                <w:noProof/>
                <w:webHidden/>
              </w:rPr>
              <w:fldChar w:fldCharType="separate"/>
            </w:r>
            <w:r w:rsidR="00800040">
              <w:rPr>
                <w:noProof/>
                <w:webHidden/>
              </w:rPr>
              <w:t>3</w:t>
            </w:r>
            <w:r w:rsidR="00800040">
              <w:rPr>
                <w:noProof/>
                <w:webHidden/>
              </w:rPr>
              <w:fldChar w:fldCharType="end"/>
            </w:r>
          </w:hyperlink>
        </w:p>
        <w:p w14:paraId="18267A5B" w14:textId="5EAB55F3" w:rsidR="00800040" w:rsidRDefault="004625A9">
          <w:pPr>
            <w:pStyle w:val="Verzeichnis3"/>
            <w:rPr>
              <w:rFonts w:eastAsiaTheme="minorEastAsia"/>
              <w:noProof/>
              <w:sz w:val="22"/>
              <w:szCs w:val="22"/>
              <w:lang w:eastAsia="de-AT"/>
            </w:rPr>
          </w:pPr>
          <w:hyperlink w:anchor="_Toc84162076" w:history="1">
            <w:r w:rsidR="00800040" w:rsidRPr="003517F2">
              <w:rPr>
                <w:rStyle w:val="Hyperlink"/>
                <w:rFonts w:ascii="Arial" w:hAnsi="Arial" w:cs="Arial"/>
                <w:noProof/>
              </w:rPr>
              <w:t>6.</w:t>
            </w:r>
            <w:r w:rsidR="00800040">
              <w:rPr>
                <w:rFonts w:eastAsiaTheme="minorEastAsia"/>
                <w:noProof/>
                <w:sz w:val="22"/>
                <w:szCs w:val="22"/>
                <w:lang w:eastAsia="de-AT"/>
              </w:rPr>
              <w:tab/>
            </w:r>
            <w:r w:rsidR="00800040" w:rsidRPr="003517F2">
              <w:rPr>
                <w:rStyle w:val="Hyperlink"/>
                <w:rFonts w:ascii="Arial" w:hAnsi="Arial" w:cs="Arial"/>
                <w:noProof/>
              </w:rPr>
              <w:t>Verhalten bei Auftreten eines Sars-CoV-2-Verdachtsfalls  bzw. einer Sars-CoV-2-Infektion</w:t>
            </w:r>
            <w:r w:rsidR="00800040">
              <w:rPr>
                <w:noProof/>
                <w:webHidden/>
              </w:rPr>
              <w:tab/>
            </w:r>
            <w:r w:rsidR="00800040">
              <w:rPr>
                <w:noProof/>
                <w:webHidden/>
              </w:rPr>
              <w:fldChar w:fldCharType="begin"/>
            </w:r>
            <w:r w:rsidR="00800040">
              <w:rPr>
                <w:noProof/>
                <w:webHidden/>
              </w:rPr>
              <w:instrText xml:space="preserve"> PAGEREF _Toc84162076 \h </w:instrText>
            </w:r>
            <w:r w:rsidR="00800040">
              <w:rPr>
                <w:noProof/>
                <w:webHidden/>
              </w:rPr>
            </w:r>
            <w:r w:rsidR="00800040">
              <w:rPr>
                <w:noProof/>
                <w:webHidden/>
              </w:rPr>
              <w:fldChar w:fldCharType="separate"/>
            </w:r>
            <w:r w:rsidR="00800040">
              <w:rPr>
                <w:noProof/>
                <w:webHidden/>
              </w:rPr>
              <w:t>4</w:t>
            </w:r>
            <w:r w:rsidR="00800040">
              <w:rPr>
                <w:noProof/>
                <w:webHidden/>
              </w:rPr>
              <w:fldChar w:fldCharType="end"/>
            </w:r>
          </w:hyperlink>
        </w:p>
        <w:p w14:paraId="1730A192" w14:textId="47B3B3D0" w:rsidR="00800040" w:rsidRDefault="004625A9">
          <w:pPr>
            <w:pStyle w:val="Verzeichnis3"/>
            <w:rPr>
              <w:rFonts w:eastAsiaTheme="minorEastAsia"/>
              <w:noProof/>
              <w:sz w:val="22"/>
              <w:szCs w:val="22"/>
              <w:lang w:eastAsia="de-AT"/>
            </w:rPr>
          </w:pPr>
          <w:hyperlink w:anchor="_Toc84162077" w:history="1">
            <w:r w:rsidR="00800040" w:rsidRPr="003517F2">
              <w:rPr>
                <w:rStyle w:val="Hyperlink"/>
                <w:rFonts w:ascii="Arial" w:hAnsi="Arial" w:cs="Arial"/>
                <w:noProof/>
              </w:rPr>
              <w:t>7.</w:t>
            </w:r>
            <w:r w:rsidR="00800040">
              <w:rPr>
                <w:rFonts w:eastAsiaTheme="minorEastAsia"/>
                <w:noProof/>
                <w:sz w:val="22"/>
                <w:szCs w:val="22"/>
                <w:lang w:eastAsia="de-AT"/>
              </w:rPr>
              <w:tab/>
            </w:r>
            <w:r w:rsidR="00800040" w:rsidRPr="003517F2">
              <w:rPr>
                <w:rStyle w:val="Hyperlink"/>
                <w:rFonts w:ascii="Arial" w:hAnsi="Arial" w:cs="Arial"/>
                <w:noProof/>
              </w:rPr>
              <w:t>Regelungen zur Verabreichung von Speisen und Getränken</w:t>
            </w:r>
            <w:r w:rsidR="00800040">
              <w:rPr>
                <w:noProof/>
                <w:webHidden/>
              </w:rPr>
              <w:tab/>
            </w:r>
            <w:r w:rsidR="00800040">
              <w:rPr>
                <w:noProof/>
                <w:webHidden/>
              </w:rPr>
              <w:fldChar w:fldCharType="begin"/>
            </w:r>
            <w:r w:rsidR="00800040">
              <w:rPr>
                <w:noProof/>
                <w:webHidden/>
              </w:rPr>
              <w:instrText xml:space="preserve"> PAGEREF _Toc84162077 \h </w:instrText>
            </w:r>
            <w:r w:rsidR="00800040">
              <w:rPr>
                <w:noProof/>
                <w:webHidden/>
              </w:rPr>
            </w:r>
            <w:r w:rsidR="00800040">
              <w:rPr>
                <w:noProof/>
                <w:webHidden/>
              </w:rPr>
              <w:fldChar w:fldCharType="separate"/>
            </w:r>
            <w:r w:rsidR="00800040">
              <w:rPr>
                <w:noProof/>
                <w:webHidden/>
              </w:rPr>
              <w:t>5</w:t>
            </w:r>
            <w:r w:rsidR="00800040">
              <w:rPr>
                <w:noProof/>
                <w:webHidden/>
              </w:rPr>
              <w:fldChar w:fldCharType="end"/>
            </w:r>
          </w:hyperlink>
        </w:p>
        <w:p w14:paraId="3FB30D78" w14:textId="14751163" w:rsidR="00800040" w:rsidRDefault="004625A9">
          <w:pPr>
            <w:pStyle w:val="Verzeichnis3"/>
            <w:rPr>
              <w:rFonts w:eastAsiaTheme="minorEastAsia"/>
              <w:noProof/>
              <w:sz w:val="22"/>
              <w:szCs w:val="22"/>
              <w:lang w:eastAsia="de-AT"/>
            </w:rPr>
          </w:pPr>
          <w:hyperlink w:anchor="_Toc84162078" w:history="1">
            <w:r w:rsidR="00800040" w:rsidRPr="003517F2">
              <w:rPr>
                <w:rStyle w:val="Hyperlink"/>
                <w:rFonts w:ascii="Arial" w:hAnsi="Arial" w:cs="Arial"/>
                <w:noProof/>
              </w:rPr>
              <w:t>8.</w:t>
            </w:r>
            <w:r w:rsidR="00800040">
              <w:rPr>
                <w:rFonts w:eastAsiaTheme="minorEastAsia"/>
                <w:noProof/>
                <w:sz w:val="22"/>
                <w:szCs w:val="22"/>
                <w:lang w:eastAsia="de-AT"/>
              </w:rPr>
              <w:tab/>
            </w:r>
            <w:r w:rsidR="00800040" w:rsidRPr="003517F2">
              <w:rPr>
                <w:rStyle w:val="Hyperlink"/>
                <w:rFonts w:ascii="Arial" w:hAnsi="Arial" w:cs="Arial"/>
                <w:noProof/>
              </w:rPr>
              <w:t>Schulung der MitarbeiterInnen in Bezug auf Hygienemaßnahmen</w:t>
            </w:r>
            <w:r w:rsidR="00800040">
              <w:rPr>
                <w:noProof/>
                <w:webHidden/>
              </w:rPr>
              <w:tab/>
            </w:r>
            <w:r w:rsidR="00800040">
              <w:rPr>
                <w:noProof/>
                <w:webHidden/>
              </w:rPr>
              <w:fldChar w:fldCharType="begin"/>
            </w:r>
            <w:r w:rsidR="00800040">
              <w:rPr>
                <w:noProof/>
                <w:webHidden/>
              </w:rPr>
              <w:instrText xml:space="preserve"> PAGEREF _Toc84162078 \h </w:instrText>
            </w:r>
            <w:r w:rsidR="00800040">
              <w:rPr>
                <w:noProof/>
                <w:webHidden/>
              </w:rPr>
            </w:r>
            <w:r w:rsidR="00800040">
              <w:rPr>
                <w:noProof/>
                <w:webHidden/>
              </w:rPr>
              <w:fldChar w:fldCharType="separate"/>
            </w:r>
            <w:r w:rsidR="00800040">
              <w:rPr>
                <w:noProof/>
                <w:webHidden/>
              </w:rPr>
              <w:t>5</w:t>
            </w:r>
            <w:r w:rsidR="00800040">
              <w:rPr>
                <w:noProof/>
                <w:webHidden/>
              </w:rPr>
              <w:fldChar w:fldCharType="end"/>
            </w:r>
          </w:hyperlink>
        </w:p>
        <w:p w14:paraId="53188D9C" w14:textId="66FDAC3B" w:rsidR="00800040" w:rsidRDefault="004625A9">
          <w:pPr>
            <w:pStyle w:val="Verzeichnis3"/>
            <w:rPr>
              <w:rFonts w:eastAsiaTheme="minorEastAsia"/>
              <w:noProof/>
              <w:sz w:val="22"/>
              <w:szCs w:val="22"/>
              <w:lang w:eastAsia="de-AT"/>
            </w:rPr>
          </w:pPr>
          <w:hyperlink w:anchor="_Toc84162079" w:history="1">
            <w:r w:rsidR="00800040" w:rsidRPr="003517F2">
              <w:rPr>
                <w:rStyle w:val="Hyperlink"/>
                <w:rFonts w:ascii="Arial" w:hAnsi="Arial" w:cs="Arial"/>
                <w:noProof/>
              </w:rPr>
              <w:t>9.</w:t>
            </w:r>
            <w:r w:rsidR="00800040">
              <w:rPr>
                <w:rFonts w:eastAsiaTheme="minorEastAsia"/>
                <w:noProof/>
                <w:sz w:val="22"/>
                <w:szCs w:val="22"/>
                <w:lang w:eastAsia="de-AT"/>
              </w:rPr>
              <w:tab/>
            </w:r>
            <w:r w:rsidR="00800040" w:rsidRPr="003517F2">
              <w:rPr>
                <w:rStyle w:val="Hyperlink"/>
                <w:rFonts w:ascii="Arial" w:hAnsi="Arial" w:cs="Arial"/>
                <w:noProof/>
              </w:rPr>
              <w:t>Kontaktdaten</w:t>
            </w:r>
            <w:r w:rsidR="00800040">
              <w:rPr>
                <w:noProof/>
                <w:webHidden/>
              </w:rPr>
              <w:tab/>
            </w:r>
            <w:r w:rsidR="00800040">
              <w:rPr>
                <w:noProof/>
                <w:webHidden/>
              </w:rPr>
              <w:fldChar w:fldCharType="begin"/>
            </w:r>
            <w:r w:rsidR="00800040">
              <w:rPr>
                <w:noProof/>
                <w:webHidden/>
              </w:rPr>
              <w:instrText xml:space="preserve"> PAGEREF _Toc84162079 \h </w:instrText>
            </w:r>
            <w:r w:rsidR="00800040">
              <w:rPr>
                <w:noProof/>
                <w:webHidden/>
              </w:rPr>
            </w:r>
            <w:r w:rsidR="00800040">
              <w:rPr>
                <w:noProof/>
                <w:webHidden/>
              </w:rPr>
              <w:fldChar w:fldCharType="separate"/>
            </w:r>
            <w:r w:rsidR="00800040">
              <w:rPr>
                <w:noProof/>
                <w:webHidden/>
              </w:rPr>
              <w:t>6</w:t>
            </w:r>
            <w:r w:rsidR="00800040">
              <w:rPr>
                <w:noProof/>
                <w:webHidden/>
              </w:rPr>
              <w:fldChar w:fldCharType="end"/>
            </w:r>
          </w:hyperlink>
        </w:p>
        <w:p w14:paraId="6FFD6B6B" w14:textId="5A963245" w:rsidR="00800040" w:rsidRDefault="004625A9">
          <w:pPr>
            <w:pStyle w:val="Verzeichnis3"/>
            <w:rPr>
              <w:rFonts w:eastAsiaTheme="minorEastAsia"/>
              <w:noProof/>
              <w:sz w:val="22"/>
              <w:szCs w:val="22"/>
              <w:lang w:eastAsia="de-AT"/>
            </w:rPr>
          </w:pPr>
          <w:hyperlink w:anchor="_Toc84162080" w:history="1">
            <w:r w:rsidR="00800040" w:rsidRPr="003517F2">
              <w:rPr>
                <w:rStyle w:val="Hyperlink"/>
                <w:rFonts w:ascii="Arial" w:hAnsi="Arial" w:cs="Arial"/>
                <w:noProof/>
              </w:rPr>
              <w:t>10.</w:t>
            </w:r>
            <w:r w:rsidR="00800040">
              <w:rPr>
                <w:rFonts w:eastAsiaTheme="minorEastAsia"/>
                <w:noProof/>
                <w:sz w:val="22"/>
                <w:szCs w:val="22"/>
                <w:lang w:eastAsia="de-AT"/>
              </w:rPr>
              <w:tab/>
            </w:r>
            <w:r w:rsidR="00800040" w:rsidRPr="003517F2">
              <w:rPr>
                <w:rStyle w:val="Hyperlink"/>
                <w:rFonts w:ascii="Arial" w:hAnsi="Arial" w:cs="Arial"/>
                <w:noProof/>
              </w:rPr>
              <w:t>Quellen</w:t>
            </w:r>
            <w:r w:rsidR="00800040">
              <w:rPr>
                <w:noProof/>
                <w:webHidden/>
              </w:rPr>
              <w:tab/>
            </w:r>
            <w:r w:rsidR="00800040">
              <w:rPr>
                <w:noProof/>
                <w:webHidden/>
              </w:rPr>
              <w:fldChar w:fldCharType="begin"/>
            </w:r>
            <w:r w:rsidR="00800040">
              <w:rPr>
                <w:noProof/>
                <w:webHidden/>
              </w:rPr>
              <w:instrText xml:space="preserve"> PAGEREF _Toc84162080 \h </w:instrText>
            </w:r>
            <w:r w:rsidR="00800040">
              <w:rPr>
                <w:noProof/>
                <w:webHidden/>
              </w:rPr>
            </w:r>
            <w:r w:rsidR="00800040">
              <w:rPr>
                <w:noProof/>
                <w:webHidden/>
              </w:rPr>
              <w:fldChar w:fldCharType="separate"/>
            </w:r>
            <w:r w:rsidR="00800040">
              <w:rPr>
                <w:noProof/>
                <w:webHidden/>
              </w:rPr>
              <w:t>6</w:t>
            </w:r>
            <w:r w:rsidR="00800040">
              <w:rPr>
                <w:noProof/>
                <w:webHidden/>
              </w:rPr>
              <w:fldChar w:fldCharType="end"/>
            </w:r>
          </w:hyperlink>
        </w:p>
        <w:p w14:paraId="063D3A8B" w14:textId="680EC83A" w:rsidR="00A92C71" w:rsidRDefault="00A92C71" w:rsidP="00A92C71">
          <w:r>
            <w:rPr>
              <w:b/>
              <w:bCs/>
              <w:lang w:val="de-DE"/>
            </w:rPr>
            <w:fldChar w:fldCharType="end"/>
          </w:r>
        </w:p>
      </w:sdtContent>
    </w:sdt>
    <w:p w14:paraId="75FB9998" w14:textId="77777777" w:rsidR="00A92C71" w:rsidRPr="007643CD" w:rsidRDefault="00A92C71" w:rsidP="00A92C71">
      <w:pPr>
        <w:spacing w:line="276" w:lineRule="auto"/>
        <w:jc w:val="both"/>
        <w:rPr>
          <w:rFonts w:ascii="Arial" w:hAnsi="Arial" w:cs="Arial"/>
          <w:bCs/>
          <w:sz w:val="22"/>
          <w:szCs w:val="24"/>
        </w:rPr>
      </w:pPr>
    </w:p>
    <w:p w14:paraId="504057C6" w14:textId="77777777" w:rsidR="00A92C71" w:rsidRPr="007643CD" w:rsidRDefault="00A92C71" w:rsidP="00A92C71">
      <w:pPr>
        <w:spacing w:line="276" w:lineRule="auto"/>
        <w:jc w:val="both"/>
        <w:rPr>
          <w:rFonts w:ascii="Arial" w:hAnsi="Arial" w:cs="Arial"/>
          <w:bCs/>
          <w:sz w:val="22"/>
          <w:szCs w:val="24"/>
        </w:rPr>
      </w:pPr>
    </w:p>
    <w:p w14:paraId="4F743500" w14:textId="77777777" w:rsidR="00A92C71" w:rsidRDefault="00A92C71" w:rsidP="00A92C71">
      <w:pPr>
        <w:spacing w:after="200" w:line="276" w:lineRule="auto"/>
        <w:rPr>
          <w:rFonts w:ascii="Arial" w:hAnsi="Arial" w:cs="Arial"/>
          <w:bCs/>
          <w:sz w:val="22"/>
          <w:szCs w:val="24"/>
        </w:rPr>
      </w:pPr>
      <w:r>
        <w:rPr>
          <w:rFonts w:ascii="Arial" w:hAnsi="Arial" w:cs="Arial"/>
          <w:bCs/>
          <w:sz w:val="22"/>
          <w:szCs w:val="24"/>
        </w:rPr>
        <w:br w:type="page"/>
      </w:r>
    </w:p>
    <w:p w14:paraId="38221452" w14:textId="77777777" w:rsidR="00A92C71" w:rsidRPr="007643CD" w:rsidRDefault="00A92C71" w:rsidP="00A92C71">
      <w:pPr>
        <w:pStyle w:val="berschrift3"/>
        <w:numPr>
          <w:ilvl w:val="0"/>
          <w:numId w:val="3"/>
        </w:numPr>
        <w:tabs>
          <w:tab w:val="num" w:pos="360"/>
        </w:tabs>
        <w:ind w:left="0" w:firstLine="0"/>
        <w:rPr>
          <w:rFonts w:ascii="Arial" w:hAnsi="Arial" w:cs="Arial"/>
        </w:rPr>
      </w:pPr>
      <w:bookmarkStart w:id="13" w:name="_Toc84162071"/>
      <w:bookmarkEnd w:id="0"/>
      <w:bookmarkEnd w:id="1"/>
      <w:bookmarkEnd w:id="2"/>
      <w:bookmarkEnd w:id="3"/>
      <w:bookmarkEnd w:id="4"/>
      <w:bookmarkEnd w:id="5"/>
      <w:bookmarkEnd w:id="6"/>
      <w:bookmarkEnd w:id="7"/>
      <w:bookmarkEnd w:id="8"/>
      <w:bookmarkEnd w:id="9"/>
      <w:bookmarkEnd w:id="10"/>
      <w:bookmarkEnd w:id="11"/>
      <w:r w:rsidRPr="007643CD">
        <w:rPr>
          <w:rFonts w:ascii="Arial" w:hAnsi="Arial" w:cs="Arial"/>
        </w:rPr>
        <w:t>Allgemeines</w:t>
      </w:r>
      <w:bookmarkEnd w:id="13"/>
    </w:p>
    <w:p w14:paraId="28157829" w14:textId="6B5388E3" w:rsidR="00A92C71" w:rsidRPr="007643CD"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7643CD">
        <w:rPr>
          <w:rFonts w:ascii="Arial" w:eastAsia="Times New Roman" w:hAnsi="Arial" w:cs="Arial"/>
          <w:color w:val="333333"/>
          <w:sz w:val="23"/>
          <w:szCs w:val="23"/>
          <w:lang w:eastAsia="de-AT"/>
        </w:rPr>
        <w:t>Alle Beteiligten</w:t>
      </w:r>
      <w:r w:rsidR="00147C5D">
        <w:rPr>
          <w:rFonts w:ascii="Arial" w:eastAsia="Times New Roman" w:hAnsi="Arial" w:cs="Arial"/>
          <w:color w:val="333333"/>
          <w:sz w:val="23"/>
          <w:szCs w:val="23"/>
          <w:lang w:eastAsia="de-AT"/>
        </w:rPr>
        <w:t xml:space="preserve"> ab 12 Jahren</w:t>
      </w:r>
      <w:r w:rsidRPr="007643CD">
        <w:rPr>
          <w:rFonts w:ascii="Arial" w:eastAsia="Times New Roman" w:hAnsi="Arial" w:cs="Arial"/>
          <w:color w:val="333333"/>
          <w:sz w:val="23"/>
          <w:szCs w:val="23"/>
          <w:lang w:eastAsia="de-AT"/>
        </w:rPr>
        <w:t xml:space="preserve"> müssen einen </w:t>
      </w:r>
      <w:r w:rsidRPr="00695BF8">
        <w:rPr>
          <w:rFonts w:ascii="Arial" w:eastAsia="Times New Roman" w:hAnsi="Arial" w:cs="Arial"/>
          <w:color w:val="333333"/>
          <w:sz w:val="23"/>
          <w:szCs w:val="23"/>
          <w:lang w:eastAsia="de-AT"/>
        </w:rPr>
        <w:t>Nachweis geringer epidemiologischer Gefahr</w:t>
      </w:r>
      <w:r w:rsidRPr="007643CD">
        <w:rPr>
          <w:rFonts w:ascii="Arial" w:eastAsia="Times New Roman" w:hAnsi="Arial" w:cs="Arial"/>
          <w:color w:val="333333"/>
          <w:sz w:val="23"/>
          <w:szCs w:val="23"/>
          <w:lang w:eastAsia="de-AT"/>
        </w:rPr>
        <w:t xml:space="preserve"> (s.u.) vorweisen</w:t>
      </w:r>
      <w:r w:rsidR="00147C5D">
        <w:rPr>
          <w:rFonts w:ascii="Arial" w:eastAsia="Times New Roman" w:hAnsi="Arial" w:cs="Arial"/>
          <w:color w:val="333333"/>
          <w:sz w:val="23"/>
          <w:szCs w:val="23"/>
          <w:lang w:eastAsia="de-AT"/>
        </w:rPr>
        <w:t>. Dieser Nachweis muss bis zum Ende der Veranstaltung gültig sein.</w:t>
      </w:r>
    </w:p>
    <w:p w14:paraId="5AAF881F" w14:textId="77777777" w:rsidR="00A92C71" w:rsidRPr="007643CD"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7643CD">
        <w:rPr>
          <w:rFonts w:ascii="Arial" w:eastAsia="Times New Roman" w:hAnsi="Arial" w:cs="Arial"/>
          <w:color w:val="333333"/>
          <w:sz w:val="23"/>
          <w:szCs w:val="23"/>
          <w:lang w:eastAsia="de-AT"/>
        </w:rPr>
        <w:t xml:space="preserve">Präventionskonzept </w:t>
      </w:r>
      <w:r>
        <w:rPr>
          <w:rFonts w:ascii="Arial" w:eastAsia="Times New Roman" w:hAnsi="Arial" w:cs="Arial"/>
          <w:color w:val="333333"/>
          <w:sz w:val="23"/>
          <w:szCs w:val="23"/>
          <w:lang w:eastAsia="de-AT"/>
        </w:rPr>
        <w:t>ist</w:t>
      </w:r>
      <w:r w:rsidRPr="007643CD">
        <w:rPr>
          <w:rFonts w:ascii="Arial" w:eastAsia="Times New Roman" w:hAnsi="Arial" w:cs="Arial"/>
          <w:color w:val="333333"/>
          <w:sz w:val="23"/>
          <w:szCs w:val="23"/>
          <w:lang w:eastAsia="de-AT"/>
        </w:rPr>
        <w:t xml:space="preserve"> erstellt und ein/e COVID-19-Beauftragte/r benannt (Ausbildung nicht zwingend nötig)</w:t>
      </w:r>
    </w:p>
    <w:p w14:paraId="5330F5BB" w14:textId="467BF049" w:rsidR="00A92C71"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7643CD">
        <w:rPr>
          <w:rFonts w:ascii="Arial" w:eastAsia="Times New Roman" w:hAnsi="Arial" w:cs="Arial"/>
          <w:color w:val="333333"/>
          <w:sz w:val="23"/>
          <w:szCs w:val="23"/>
          <w:lang w:eastAsia="de-AT"/>
        </w:rPr>
        <w:t xml:space="preserve">Training/Wettkampf </w:t>
      </w:r>
      <w:r w:rsidR="00147C5D">
        <w:rPr>
          <w:rFonts w:ascii="Arial" w:eastAsia="Times New Roman" w:hAnsi="Arial" w:cs="Arial"/>
          <w:color w:val="333333"/>
          <w:sz w:val="23"/>
          <w:szCs w:val="23"/>
          <w:lang w:eastAsia="de-AT"/>
        </w:rPr>
        <w:t>ist generell erlaubt</w:t>
      </w:r>
      <w:r w:rsidR="00BD4A3F">
        <w:rPr>
          <w:rFonts w:ascii="Arial" w:eastAsia="Times New Roman" w:hAnsi="Arial" w:cs="Arial"/>
          <w:color w:val="333333"/>
          <w:sz w:val="23"/>
          <w:szCs w:val="23"/>
          <w:lang w:eastAsia="de-AT"/>
        </w:rPr>
        <w:t>.</w:t>
      </w:r>
    </w:p>
    <w:p w14:paraId="1BBDF497" w14:textId="70F25173" w:rsidR="00BD4A3F" w:rsidRDefault="00BD4A3F" w:rsidP="00A92C71">
      <w:pPr>
        <w:pStyle w:val="Listenabsatz"/>
        <w:numPr>
          <w:ilvl w:val="0"/>
          <w:numId w:val="4"/>
        </w:numPr>
        <w:ind w:left="284" w:hanging="284"/>
        <w:rPr>
          <w:rFonts w:ascii="Arial" w:eastAsia="Times New Roman" w:hAnsi="Arial" w:cs="Arial"/>
          <w:color w:val="333333"/>
          <w:sz w:val="23"/>
          <w:szCs w:val="23"/>
          <w:lang w:eastAsia="de-AT"/>
        </w:rPr>
      </w:pPr>
      <w:r>
        <w:rPr>
          <w:rFonts w:ascii="Arial" w:eastAsia="Times New Roman" w:hAnsi="Arial" w:cs="Arial"/>
          <w:color w:val="333333"/>
          <w:sz w:val="23"/>
          <w:szCs w:val="23"/>
          <w:lang w:eastAsia="de-AT"/>
        </w:rPr>
        <w:t>Es herrscht keine Maskenpflicht und es gelten keine Abstandsregeln (Stand 3.10.2021)</w:t>
      </w:r>
    </w:p>
    <w:p w14:paraId="78DCC9FC" w14:textId="52C10B40" w:rsidR="00147C5D" w:rsidRPr="007643CD" w:rsidRDefault="00147C5D" w:rsidP="00A92C71">
      <w:pPr>
        <w:pStyle w:val="Listenabsatz"/>
        <w:numPr>
          <w:ilvl w:val="0"/>
          <w:numId w:val="4"/>
        </w:numPr>
        <w:ind w:left="284" w:hanging="284"/>
        <w:rPr>
          <w:rFonts w:ascii="Arial" w:eastAsia="Times New Roman" w:hAnsi="Arial" w:cs="Arial"/>
          <w:color w:val="333333"/>
          <w:sz w:val="23"/>
          <w:szCs w:val="23"/>
          <w:lang w:eastAsia="de-AT"/>
        </w:rPr>
      </w:pPr>
      <w:r>
        <w:rPr>
          <w:rFonts w:ascii="Arial" w:eastAsia="Times New Roman" w:hAnsi="Arial" w:cs="Arial"/>
          <w:color w:val="333333"/>
          <w:sz w:val="23"/>
          <w:szCs w:val="23"/>
          <w:lang w:eastAsia="de-AT"/>
        </w:rPr>
        <w:t>Über 100 Personen ist eine Meldung an die zuständige Bezirksverwaltungsbehörde zu senden (siehe § 12 (1))</w:t>
      </w:r>
    </w:p>
    <w:p w14:paraId="184FF53B" w14:textId="77777777" w:rsidR="00A92C71" w:rsidRPr="007643CD" w:rsidRDefault="00A92C71" w:rsidP="00A92C71">
      <w:pPr>
        <w:rPr>
          <w:rFonts w:ascii="Arial" w:hAnsi="Arial" w:cs="Arial"/>
        </w:rPr>
      </w:pPr>
    </w:p>
    <w:p w14:paraId="4E7F9A4C" w14:textId="77777777" w:rsidR="00A92C71" w:rsidRPr="007643CD" w:rsidRDefault="00A92C71" w:rsidP="00A92C71">
      <w:pPr>
        <w:pStyle w:val="berschrift3"/>
        <w:numPr>
          <w:ilvl w:val="0"/>
          <w:numId w:val="3"/>
        </w:numPr>
        <w:tabs>
          <w:tab w:val="num" w:pos="360"/>
        </w:tabs>
        <w:ind w:left="0" w:firstLine="0"/>
        <w:rPr>
          <w:rFonts w:ascii="Arial" w:hAnsi="Arial" w:cs="Arial"/>
        </w:rPr>
      </w:pPr>
      <w:bookmarkStart w:id="14" w:name="_Toc84162072"/>
      <w:r w:rsidRPr="007643CD">
        <w:rPr>
          <w:rFonts w:ascii="Arial" w:hAnsi="Arial" w:cs="Arial"/>
        </w:rPr>
        <w:t>Nachweis eine</w:t>
      </w:r>
      <w:r>
        <w:rPr>
          <w:rFonts w:ascii="Arial" w:hAnsi="Arial" w:cs="Arial"/>
        </w:rPr>
        <w:t>r</w:t>
      </w:r>
      <w:r w:rsidRPr="007643CD">
        <w:rPr>
          <w:rFonts w:ascii="Arial" w:hAnsi="Arial" w:cs="Arial"/>
        </w:rPr>
        <w:t xml:space="preserve"> geringen epidemiologischen Gefahr (</w:t>
      </w:r>
      <w:r w:rsidRPr="007643CD">
        <w:rPr>
          <w:rFonts w:ascii="Arial" w:hAnsi="Arial" w:cs="Arial"/>
          <w:u w:val="single"/>
        </w:rPr>
        <w:t>g</w:t>
      </w:r>
      <w:r>
        <w:rPr>
          <w:rFonts w:ascii="Arial" w:hAnsi="Arial" w:cs="Arial"/>
        </w:rPr>
        <w:t xml:space="preserve">eimpft - </w:t>
      </w:r>
      <w:r w:rsidRPr="007643CD">
        <w:rPr>
          <w:rFonts w:ascii="Arial" w:hAnsi="Arial" w:cs="Arial"/>
          <w:u w:val="single"/>
        </w:rPr>
        <w:t>g</w:t>
      </w:r>
      <w:r>
        <w:rPr>
          <w:rFonts w:ascii="Arial" w:hAnsi="Arial" w:cs="Arial"/>
        </w:rPr>
        <w:t xml:space="preserve">etestet - </w:t>
      </w:r>
      <w:r w:rsidRPr="007643CD">
        <w:rPr>
          <w:rFonts w:ascii="Arial" w:hAnsi="Arial" w:cs="Arial"/>
          <w:u w:val="single"/>
        </w:rPr>
        <w:t>g</w:t>
      </w:r>
      <w:r>
        <w:rPr>
          <w:rFonts w:ascii="Arial" w:hAnsi="Arial" w:cs="Arial"/>
        </w:rPr>
        <w:t>enesen</w:t>
      </w:r>
      <w:r w:rsidRPr="007643CD">
        <w:rPr>
          <w:rFonts w:ascii="Arial" w:hAnsi="Arial" w:cs="Arial"/>
        </w:rPr>
        <w:t>)</w:t>
      </w:r>
      <w:bookmarkEnd w:id="14"/>
    </w:p>
    <w:p w14:paraId="104F227D" w14:textId="77777777" w:rsidR="00A92C71" w:rsidRPr="00695BF8" w:rsidRDefault="00A92C71" w:rsidP="00A92C71">
      <w:pPr>
        <w:pStyle w:val="xmsolistparagraph"/>
        <w:numPr>
          <w:ilvl w:val="0"/>
          <w:numId w:val="5"/>
        </w:numPr>
        <w:shd w:val="clear" w:color="auto" w:fill="FFFFFF"/>
        <w:spacing w:before="0" w:beforeAutospacing="0" w:after="0" w:afterAutospacing="0" w:line="253" w:lineRule="atLeast"/>
        <w:ind w:left="284" w:hanging="284"/>
        <w:rPr>
          <w:rFonts w:ascii="Arial" w:hAnsi="Arial" w:cs="Arial"/>
          <w:b/>
          <w:bCs/>
          <w:color w:val="212121"/>
          <w:sz w:val="23"/>
          <w:szCs w:val="23"/>
        </w:rPr>
      </w:pPr>
      <w:r w:rsidRPr="00695BF8">
        <w:rPr>
          <w:rFonts w:ascii="Arial" w:hAnsi="Arial" w:cs="Arial"/>
          <w:b/>
          <w:bCs/>
          <w:color w:val="212121"/>
          <w:sz w:val="23"/>
          <w:szCs w:val="23"/>
        </w:rPr>
        <w:t>Nachweis über eine erfolgte Impfung:</w:t>
      </w:r>
    </w:p>
    <w:p w14:paraId="3A402615" w14:textId="5339133C" w:rsidR="00A92C71" w:rsidRPr="000A091B" w:rsidRDefault="00A92C71" w:rsidP="00A92C71">
      <w:pPr>
        <w:pStyle w:val="xmsolistparagraph"/>
        <w:numPr>
          <w:ilvl w:val="1"/>
          <w:numId w:val="5"/>
        </w:numPr>
        <w:shd w:val="clear" w:color="auto" w:fill="FFFFFF"/>
        <w:spacing w:before="0" w:beforeAutospacing="0" w:after="0" w:afterAutospacing="0" w:line="253" w:lineRule="atLeast"/>
        <w:ind w:left="1134"/>
        <w:rPr>
          <w:rFonts w:ascii="Arial" w:hAnsi="Arial" w:cs="Arial"/>
          <w:color w:val="212121"/>
          <w:sz w:val="23"/>
          <w:szCs w:val="23"/>
        </w:rPr>
      </w:pPr>
      <w:r w:rsidRPr="00695BF8">
        <w:rPr>
          <w:rFonts w:ascii="Arial" w:hAnsi="Arial" w:cs="Arial"/>
          <w:color w:val="212121"/>
          <w:sz w:val="23"/>
          <w:szCs w:val="23"/>
        </w:rPr>
        <w:t xml:space="preserve">Zweitimpfung: gültig maximal </w:t>
      </w:r>
      <w:r w:rsidR="001F2779" w:rsidRPr="000A091B">
        <w:rPr>
          <w:rFonts w:ascii="Arial" w:hAnsi="Arial" w:cs="Arial"/>
          <w:color w:val="212121"/>
          <w:sz w:val="23"/>
          <w:szCs w:val="23"/>
        </w:rPr>
        <w:t>360</w:t>
      </w:r>
      <w:r w:rsidR="00F24B89" w:rsidRPr="000A091B">
        <w:rPr>
          <w:rFonts w:ascii="Arial" w:hAnsi="Arial" w:cs="Arial"/>
          <w:color w:val="212121"/>
          <w:sz w:val="23"/>
          <w:szCs w:val="23"/>
        </w:rPr>
        <w:t xml:space="preserve"> Tage</w:t>
      </w:r>
    </w:p>
    <w:p w14:paraId="4A01CDC4" w14:textId="649EB4AE" w:rsidR="00A92C71" w:rsidRPr="000A091B" w:rsidRDefault="00A92C71" w:rsidP="00A92C71">
      <w:pPr>
        <w:pStyle w:val="xmsolistparagraph"/>
        <w:numPr>
          <w:ilvl w:val="1"/>
          <w:numId w:val="5"/>
        </w:numPr>
        <w:shd w:val="clear" w:color="auto" w:fill="FFFFFF"/>
        <w:spacing w:before="0" w:beforeAutospacing="0" w:after="0" w:afterAutospacing="0" w:line="253" w:lineRule="atLeast"/>
        <w:ind w:left="1134"/>
        <w:rPr>
          <w:rFonts w:ascii="Arial" w:hAnsi="Arial" w:cs="Arial"/>
          <w:color w:val="212121"/>
          <w:sz w:val="23"/>
          <w:szCs w:val="23"/>
        </w:rPr>
      </w:pPr>
      <w:r w:rsidRPr="000A091B">
        <w:rPr>
          <w:rFonts w:ascii="Arial" w:hAnsi="Arial" w:cs="Arial"/>
          <w:color w:val="212121"/>
          <w:sz w:val="23"/>
          <w:szCs w:val="23"/>
        </w:rPr>
        <w:t xml:space="preserve">Impfstoffe, bei denen nur eine Dosis vorgesehen ist: gültig ab dem 22. Tag </w:t>
      </w:r>
      <w:r w:rsidR="00F24B89" w:rsidRPr="000A091B">
        <w:rPr>
          <w:rFonts w:ascii="Arial" w:hAnsi="Arial" w:cs="Arial"/>
          <w:color w:val="212121"/>
          <w:sz w:val="23"/>
          <w:szCs w:val="23"/>
        </w:rPr>
        <w:t>bis maximal 270 Tage nach der Impfung</w:t>
      </w:r>
    </w:p>
    <w:p w14:paraId="423FC5C0" w14:textId="1DB018A3" w:rsidR="00A92C71" w:rsidRPr="00695BF8" w:rsidRDefault="00A92C71" w:rsidP="00A92C71">
      <w:pPr>
        <w:pStyle w:val="xmsolistparagraph"/>
        <w:numPr>
          <w:ilvl w:val="1"/>
          <w:numId w:val="5"/>
        </w:numPr>
        <w:shd w:val="clear" w:color="auto" w:fill="FFFFFF"/>
        <w:spacing w:before="0" w:beforeAutospacing="0" w:after="0" w:afterAutospacing="0" w:line="253" w:lineRule="atLeast"/>
        <w:ind w:left="1134"/>
        <w:rPr>
          <w:rFonts w:ascii="Arial" w:hAnsi="Arial" w:cs="Arial"/>
          <w:sz w:val="23"/>
          <w:szCs w:val="23"/>
        </w:rPr>
      </w:pPr>
      <w:r w:rsidRPr="000A091B">
        <w:rPr>
          <w:rFonts w:ascii="Arial" w:hAnsi="Arial" w:cs="Arial"/>
          <w:color w:val="212121"/>
          <w:sz w:val="23"/>
          <w:szCs w:val="23"/>
        </w:rPr>
        <w:t xml:space="preserve">Impfung nach einer nachgewiesenen Infektion: gültig maximal </w:t>
      </w:r>
      <w:r w:rsidR="001F2779" w:rsidRPr="000A091B">
        <w:rPr>
          <w:rFonts w:ascii="Arial" w:hAnsi="Arial" w:cs="Arial"/>
          <w:color w:val="212121"/>
          <w:sz w:val="23"/>
          <w:szCs w:val="23"/>
        </w:rPr>
        <w:t>360</w:t>
      </w:r>
      <w:r w:rsidR="00F24B89">
        <w:rPr>
          <w:rFonts w:ascii="Arial" w:hAnsi="Arial" w:cs="Arial"/>
          <w:color w:val="212121"/>
          <w:sz w:val="23"/>
          <w:szCs w:val="23"/>
        </w:rPr>
        <w:t xml:space="preserve"> Tage </w:t>
      </w:r>
      <w:r w:rsidRPr="00695BF8">
        <w:rPr>
          <w:rFonts w:ascii="Arial" w:hAnsi="Arial" w:cs="Arial"/>
          <w:color w:val="212121"/>
          <w:sz w:val="23"/>
          <w:szCs w:val="23"/>
        </w:rPr>
        <w:t>nach der Impfung</w:t>
      </w:r>
    </w:p>
    <w:p w14:paraId="23921FA8" w14:textId="1027301C" w:rsidR="00A92C71" w:rsidRPr="00695BF8" w:rsidRDefault="00A92C71" w:rsidP="00A92C71">
      <w:pPr>
        <w:pStyle w:val="xmsolistparagraph"/>
        <w:numPr>
          <w:ilvl w:val="0"/>
          <w:numId w:val="5"/>
        </w:numPr>
        <w:shd w:val="clear" w:color="auto" w:fill="FFFFFF"/>
        <w:spacing w:before="0" w:beforeAutospacing="0" w:after="0" w:afterAutospacing="0" w:line="253" w:lineRule="atLeast"/>
        <w:ind w:left="284" w:hanging="284"/>
        <w:rPr>
          <w:rFonts w:ascii="Arial" w:hAnsi="Arial" w:cs="Arial"/>
          <w:color w:val="212121"/>
          <w:sz w:val="23"/>
          <w:szCs w:val="23"/>
        </w:rPr>
      </w:pPr>
      <w:r w:rsidRPr="00695BF8">
        <w:rPr>
          <w:rFonts w:ascii="Arial" w:hAnsi="Arial" w:cs="Arial"/>
          <w:b/>
          <w:bCs/>
          <w:color w:val="212121"/>
          <w:sz w:val="23"/>
          <w:szCs w:val="23"/>
        </w:rPr>
        <w:t>Negativer Corona-Test</w:t>
      </w:r>
      <w:r w:rsidRPr="00695BF8">
        <w:rPr>
          <w:rFonts w:ascii="Arial" w:hAnsi="Arial" w:cs="Arial"/>
          <w:color w:val="212121"/>
          <w:sz w:val="23"/>
          <w:szCs w:val="23"/>
        </w:rPr>
        <w:t xml:space="preserve"> (ausgestellt durch eine befugte Stelle): Ein </w:t>
      </w:r>
      <w:r w:rsidRPr="00695BF8">
        <w:rPr>
          <w:rFonts w:ascii="Arial" w:hAnsi="Arial" w:cs="Arial"/>
          <w:color w:val="212121"/>
          <w:sz w:val="23"/>
          <w:szCs w:val="23"/>
          <w:u w:val="single"/>
        </w:rPr>
        <w:t>dokumentierter</w:t>
      </w:r>
      <w:r w:rsidRPr="00695BF8">
        <w:rPr>
          <w:rFonts w:ascii="Arial" w:hAnsi="Arial" w:cs="Arial"/>
          <w:color w:val="212121"/>
          <w:sz w:val="23"/>
          <w:szCs w:val="23"/>
        </w:rPr>
        <w:t xml:space="preserve"> Antigentest zur Eigenanwendung (nicht älter als 24 Stunden), Antigentest (nicht älter als </w:t>
      </w:r>
      <w:r w:rsidR="001F2779" w:rsidRPr="000A091B">
        <w:rPr>
          <w:rFonts w:ascii="Arial" w:hAnsi="Arial" w:cs="Arial"/>
          <w:color w:val="212121"/>
          <w:sz w:val="23"/>
          <w:szCs w:val="23"/>
        </w:rPr>
        <w:t>24</w:t>
      </w:r>
      <w:r w:rsidRPr="00695BF8">
        <w:rPr>
          <w:rFonts w:ascii="Arial" w:hAnsi="Arial" w:cs="Arial"/>
          <w:color w:val="212121"/>
          <w:sz w:val="23"/>
          <w:szCs w:val="23"/>
        </w:rPr>
        <w:t xml:space="preserve"> Stunden), PCR-Test (nicht älter als 72 Stunden); es kann auch vor Ort ein Antigentest durchgeführt werden.</w:t>
      </w:r>
    </w:p>
    <w:p w14:paraId="4DCF7494" w14:textId="77777777" w:rsidR="00C7131D" w:rsidRDefault="00A92C71" w:rsidP="00A92C71">
      <w:pPr>
        <w:pStyle w:val="xmsolistparagraph"/>
        <w:shd w:val="clear" w:color="auto" w:fill="FFFFFF"/>
        <w:spacing w:before="0" w:beforeAutospacing="0" w:after="0" w:afterAutospacing="0" w:line="253" w:lineRule="atLeast"/>
        <w:ind w:left="284"/>
        <w:rPr>
          <w:rFonts w:ascii="Arial" w:hAnsi="Arial" w:cs="Arial"/>
          <w:color w:val="212121"/>
          <w:sz w:val="23"/>
          <w:szCs w:val="23"/>
        </w:rPr>
      </w:pPr>
      <w:r w:rsidRPr="00695BF8">
        <w:rPr>
          <w:rFonts w:ascii="Arial" w:hAnsi="Arial" w:cs="Arial"/>
          <w:color w:val="212121"/>
          <w:sz w:val="23"/>
          <w:szCs w:val="23"/>
        </w:rPr>
        <w:t xml:space="preserve">Ein Testnachweis ist ab </w:t>
      </w:r>
      <w:r w:rsidR="000A091B">
        <w:rPr>
          <w:rFonts w:ascii="Arial" w:hAnsi="Arial" w:cs="Arial"/>
          <w:color w:val="212121"/>
          <w:sz w:val="23"/>
          <w:szCs w:val="23"/>
        </w:rPr>
        <w:t>12</w:t>
      </w:r>
      <w:r w:rsidRPr="00695BF8">
        <w:rPr>
          <w:rFonts w:ascii="Arial" w:hAnsi="Arial" w:cs="Arial"/>
          <w:color w:val="212121"/>
          <w:sz w:val="23"/>
          <w:szCs w:val="23"/>
        </w:rPr>
        <w:t xml:space="preserve">. </w:t>
      </w:r>
      <w:r w:rsidR="000A091B">
        <w:rPr>
          <w:rFonts w:ascii="Arial" w:hAnsi="Arial" w:cs="Arial"/>
          <w:color w:val="212121"/>
          <w:sz w:val="23"/>
          <w:szCs w:val="23"/>
        </w:rPr>
        <w:t>Jahren</w:t>
      </w:r>
      <w:r w:rsidRPr="00695BF8">
        <w:rPr>
          <w:rFonts w:ascii="Arial" w:hAnsi="Arial" w:cs="Arial"/>
          <w:color w:val="212121"/>
          <w:sz w:val="23"/>
          <w:szCs w:val="23"/>
        </w:rPr>
        <w:t xml:space="preserve"> nötig.</w:t>
      </w:r>
    </w:p>
    <w:p w14:paraId="37D53FC1" w14:textId="7A56A3A1" w:rsidR="00A92C71" w:rsidRPr="00695BF8" w:rsidRDefault="00A92C71" w:rsidP="00A92C71">
      <w:pPr>
        <w:pStyle w:val="xmsolistparagraph"/>
        <w:shd w:val="clear" w:color="auto" w:fill="FFFFFF"/>
        <w:spacing w:before="0" w:beforeAutospacing="0" w:after="0" w:afterAutospacing="0" w:line="253" w:lineRule="atLeast"/>
        <w:ind w:left="284"/>
        <w:rPr>
          <w:rFonts w:ascii="Arial" w:hAnsi="Arial" w:cs="Arial"/>
          <w:color w:val="212121"/>
          <w:sz w:val="23"/>
          <w:szCs w:val="23"/>
        </w:rPr>
      </w:pPr>
      <w:r w:rsidRPr="00695BF8">
        <w:rPr>
          <w:rFonts w:ascii="Arial" w:hAnsi="Arial" w:cs="Arial"/>
          <w:color w:val="212121"/>
          <w:sz w:val="23"/>
          <w:szCs w:val="23"/>
        </w:rPr>
        <w:t>Die Testungen in den Schulen</w:t>
      </w:r>
      <w:r w:rsidR="00C7131D">
        <w:rPr>
          <w:rFonts w:ascii="Arial" w:hAnsi="Arial" w:cs="Arial"/>
          <w:color w:val="212121"/>
          <w:sz w:val="23"/>
          <w:szCs w:val="23"/>
        </w:rPr>
        <w:t xml:space="preserve"> (Ninja-Pass): Der </w:t>
      </w:r>
      <w:r w:rsidR="00C7131D" w:rsidRPr="00C7131D">
        <w:rPr>
          <w:rFonts w:ascii="Arial" w:hAnsi="Arial" w:cs="Arial"/>
          <w:color w:val="212121"/>
          <w:sz w:val="23"/>
          <w:szCs w:val="23"/>
        </w:rPr>
        <w:t>Ninja-Pass gilt als Testnachweis für die gesamte Woche, unabhängig von der Gültigkeitsdauer der einzelnen Teiltestungen. Das bedeutet, dass (sofern der Ninja-Pass komplett ist) die Schultests der Kinder unter der Woche auch am Wochenende als 3G-Nachweis dienen</w:t>
      </w:r>
      <w:r w:rsidR="00C7131D">
        <w:rPr>
          <w:rFonts w:ascii="Arial" w:hAnsi="Arial" w:cs="Arial"/>
          <w:color w:val="212121"/>
          <w:sz w:val="23"/>
          <w:szCs w:val="23"/>
        </w:rPr>
        <w:t>.</w:t>
      </w:r>
    </w:p>
    <w:p w14:paraId="0AFBB325" w14:textId="7EB76B2A" w:rsidR="00A92C71" w:rsidRDefault="00A92C71" w:rsidP="00A92C71">
      <w:pPr>
        <w:pStyle w:val="xmsolistparagraph"/>
        <w:numPr>
          <w:ilvl w:val="0"/>
          <w:numId w:val="5"/>
        </w:numPr>
        <w:shd w:val="clear" w:color="auto" w:fill="FFFFFF"/>
        <w:spacing w:before="0" w:beforeAutospacing="0" w:after="0" w:afterAutospacing="0" w:line="253" w:lineRule="atLeast"/>
        <w:ind w:left="284" w:hanging="284"/>
        <w:rPr>
          <w:rFonts w:ascii="Arial" w:hAnsi="Arial" w:cs="Arial"/>
          <w:color w:val="212121"/>
          <w:sz w:val="23"/>
          <w:szCs w:val="23"/>
        </w:rPr>
      </w:pPr>
      <w:r w:rsidRPr="00695BF8">
        <w:rPr>
          <w:rFonts w:ascii="Arial" w:hAnsi="Arial" w:cs="Arial"/>
          <w:b/>
          <w:bCs/>
          <w:color w:val="212121"/>
          <w:sz w:val="23"/>
          <w:szCs w:val="23"/>
        </w:rPr>
        <w:t>Ärztliche Bestätigung</w:t>
      </w:r>
      <w:r w:rsidRPr="00695BF8">
        <w:rPr>
          <w:rFonts w:ascii="Arial" w:hAnsi="Arial" w:cs="Arial"/>
          <w:color w:val="212121"/>
          <w:sz w:val="23"/>
          <w:szCs w:val="23"/>
        </w:rPr>
        <w:t> bzw. </w:t>
      </w:r>
      <w:r w:rsidRPr="00695BF8">
        <w:rPr>
          <w:rFonts w:ascii="Arial" w:hAnsi="Arial" w:cs="Arial"/>
          <w:b/>
          <w:bCs/>
          <w:color w:val="212121"/>
          <w:sz w:val="23"/>
          <w:szCs w:val="23"/>
        </w:rPr>
        <w:t>Absonderungsbescheid </w:t>
      </w:r>
      <w:r w:rsidRPr="00695BF8">
        <w:rPr>
          <w:rFonts w:ascii="Arial" w:hAnsi="Arial" w:cs="Arial"/>
          <w:color w:val="212121"/>
          <w:sz w:val="23"/>
          <w:szCs w:val="23"/>
        </w:rPr>
        <w:t xml:space="preserve">über eine überstandene Infektion (maximal </w:t>
      </w:r>
      <w:r w:rsidR="00F24B89">
        <w:rPr>
          <w:rFonts w:ascii="Arial" w:hAnsi="Arial" w:cs="Arial"/>
          <w:color w:val="212121"/>
          <w:sz w:val="23"/>
          <w:szCs w:val="23"/>
        </w:rPr>
        <w:t>180 Tage</w:t>
      </w:r>
      <w:r w:rsidRPr="00695BF8">
        <w:rPr>
          <w:rFonts w:ascii="Arial" w:hAnsi="Arial" w:cs="Arial"/>
          <w:color w:val="212121"/>
          <w:sz w:val="23"/>
          <w:szCs w:val="23"/>
        </w:rPr>
        <w:t xml:space="preserve"> alt) oder Nachweis über </w:t>
      </w:r>
      <w:r w:rsidRPr="00695BF8">
        <w:rPr>
          <w:rFonts w:ascii="Arial" w:hAnsi="Arial" w:cs="Arial"/>
          <w:b/>
          <w:bCs/>
          <w:color w:val="212121"/>
          <w:sz w:val="23"/>
          <w:szCs w:val="23"/>
        </w:rPr>
        <w:t>neutralisierende Antikörper</w:t>
      </w:r>
      <w:r w:rsidRPr="00695BF8">
        <w:rPr>
          <w:rFonts w:ascii="Arial" w:hAnsi="Arial" w:cs="Arial"/>
          <w:color w:val="212121"/>
          <w:sz w:val="23"/>
          <w:szCs w:val="23"/>
        </w:rPr>
        <w:t xml:space="preserve"> (maximal </w:t>
      </w:r>
      <w:r w:rsidR="00F24B89">
        <w:rPr>
          <w:rFonts w:ascii="Arial" w:hAnsi="Arial" w:cs="Arial"/>
          <w:color w:val="212121"/>
          <w:sz w:val="23"/>
          <w:szCs w:val="23"/>
        </w:rPr>
        <w:t>90 Tage</w:t>
      </w:r>
      <w:r w:rsidRPr="00695BF8">
        <w:rPr>
          <w:rFonts w:ascii="Arial" w:hAnsi="Arial" w:cs="Arial"/>
          <w:color w:val="212121"/>
          <w:sz w:val="23"/>
          <w:szCs w:val="23"/>
        </w:rPr>
        <w:t xml:space="preserve"> alt)</w:t>
      </w:r>
    </w:p>
    <w:p w14:paraId="5D973074" w14:textId="0C2AB845" w:rsidR="00BD4A3F" w:rsidRDefault="00BD4A3F" w:rsidP="00BD4A3F">
      <w:pPr>
        <w:pStyle w:val="xmsolistparagraph"/>
        <w:shd w:val="clear" w:color="auto" w:fill="FFFFFF"/>
        <w:spacing w:before="0" w:beforeAutospacing="0" w:after="0" w:afterAutospacing="0" w:line="253" w:lineRule="atLeast"/>
        <w:rPr>
          <w:rFonts w:ascii="Arial" w:hAnsi="Arial" w:cs="Arial"/>
          <w:color w:val="212121"/>
          <w:sz w:val="23"/>
          <w:szCs w:val="23"/>
        </w:rPr>
      </w:pPr>
    </w:p>
    <w:p w14:paraId="5DEBF8A5" w14:textId="4EF80139" w:rsidR="00BD4A3F" w:rsidRPr="00695BF8" w:rsidRDefault="00BD4A3F" w:rsidP="00BD4A3F">
      <w:pPr>
        <w:pStyle w:val="xmsolistparagraph"/>
        <w:shd w:val="clear" w:color="auto" w:fill="FFFFFF"/>
        <w:spacing w:before="0" w:beforeAutospacing="0" w:after="0" w:afterAutospacing="0" w:line="253" w:lineRule="atLeast"/>
        <w:rPr>
          <w:rFonts w:ascii="Arial" w:hAnsi="Arial" w:cs="Arial"/>
          <w:color w:val="212121"/>
          <w:sz w:val="23"/>
          <w:szCs w:val="23"/>
        </w:rPr>
      </w:pPr>
      <w:r>
        <w:rPr>
          <w:rFonts w:ascii="Arial" w:hAnsi="Arial" w:cs="Arial"/>
          <w:color w:val="212121"/>
          <w:sz w:val="23"/>
          <w:szCs w:val="23"/>
        </w:rPr>
        <w:t>Für die 3G-Kontrolle kann die App „</w:t>
      </w:r>
      <w:proofErr w:type="spellStart"/>
      <w:r>
        <w:rPr>
          <w:rFonts w:ascii="Arial" w:hAnsi="Arial" w:cs="Arial"/>
          <w:color w:val="212121"/>
          <w:sz w:val="23"/>
          <w:szCs w:val="23"/>
        </w:rPr>
        <w:t>GreenCheck</w:t>
      </w:r>
      <w:proofErr w:type="spellEnd"/>
      <w:r>
        <w:rPr>
          <w:rFonts w:ascii="Arial" w:hAnsi="Arial" w:cs="Arial"/>
          <w:color w:val="212121"/>
          <w:sz w:val="23"/>
          <w:szCs w:val="23"/>
        </w:rPr>
        <w:t>“ verwendet werden.</w:t>
      </w:r>
    </w:p>
    <w:p w14:paraId="751458B9" w14:textId="77777777" w:rsidR="00A92C71" w:rsidRPr="007643CD" w:rsidRDefault="00A92C71" w:rsidP="00A92C71">
      <w:pPr>
        <w:rPr>
          <w:rFonts w:ascii="Arial" w:hAnsi="Arial" w:cs="Arial"/>
        </w:rPr>
      </w:pPr>
    </w:p>
    <w:p w14:paraId="289C9995" w14:textId="77777777" w:rsidR="00A92C71" w:rsidRPr="007643CD" w:rsidRDefault="00A92C71" w:rsidP="00A92C71">
      <w:pPr>
        <w:pStyle w:val="berschrift3"/>
        <w:numPr>
          <w:ilvl w:val="0"/>
          <w:numId w:val="3"/>
        </w:numPr>
        <w:tabs>
          <w:tab w:val="num" w:pos="360"/>
        </w:tabs>
        <w:ind w:left="0" w:firstLine="0"/>
        <w:rPr>
          <w:rFonts w:ascii="Arial" w:hAnsi="Arial" w:cs="Arial"/>
        </w:rPr>
      </w:pPr>
      <w:bookmarkStart w:id="15" w:name="_Toc84162073"/>
      <w:r w:rsidRPr="007643CD">
        <w:rPr>
          <w:rFonts w:ascii="Arial" w:hAnsi="Arial" w:cs="Arial"/>
        </w:rPr>
        <w:t>Contact Tracing</w:t>
      </w:r>
      <w:bookmarkEnd w:id="15"/>
    </w:p>
    <w:p w14:paraId="1ABCC405" w14:textId="77777777" w:rsidR="00A92C71" w:rsidRDefault="00A92C71" w:rsidP="00A92C71">
      <w:pPr>
        <w:rPr>
          <w:rFonts w:ascii="Arial" w:eastAsia="Times New Roman" w:hAnsi="Arial" w:cs="Arial"/>
          <w:color w:val="333333"/>
          <w:sz w:val="23"/>
          <w:szCs w:val="23"/>
          <w:lang w:eastAsia="de-AT"/>
        </w:rPr>
      </w:pPr>
      <w:r w:rsidRPr="008929F5">
        <w:rPr>
          <w:rFonts w:ascii="Arial" w:eastAsia="Times New Roman" w:hAnsi="Arial" w:cs="Arial"/>
          <w:color w:val="333333"/>
          <w:sz w:val="23"/>
          <w:szCs w:val="23"/>
          <w:lang w:eastAsia="de-AT"/>
        </w:rPr>
        <w:t>Alle Personen, die sich länger als 15 Minuten am Stand aufhalten, müssen sich beim Eingang verpflichtend in eine Liste eintragen. Diese Liste wird 4 Wochen aufbewahrt</w:t>
      </w:r>
      <w:r>
        <w:rPr>
          <w:rFonts w:ascii="Arial" w:eastAsia="Times New Roman" w:hAnsi="Arial" w:cs="Arial"/>
          <w:color w:val="333333"/>
          <w:sz w:val="23"/>
          <w:szCs w:val="23"/>
          <w:lang w:eastAsia="de-AT"/>
        </w:rPr>
        <w:t xml:space="preserve"> – </w:t>
      </w:r>
    </w:p>
    <w:p w14:paraId="56B8B3F4" w14:textId="77777777" w:rsidR="00A92C71" w:rsidRDefault="00A92C71" w:rsidP="00A92C71">
      <w:pPr>
        <w:rPr>
          <w:rFonts w:ascii="Arial" w:eastAsia="Times New Roman" w:hAnsi="Arial" w:cs="Arial"/>
          <w:color w:val="333333"/>
          <w:sz w:val="23"/>
          <w:szCs w:val="23"/>
          <w:lang w:eastAsia="de-AT"/>
        </w:rPr>
      </w:pPr>
      <w:r w:rsidRPr="008929F5">
        <w:rPr>
          <w:rFonts w:ascii="Arial" w:eastAsia="Times New Roman" w:hAnsi="Arial" w:cs="Arial"/>
          <w:color w:val="333333"/>
          <w:sz w:val="23"/>
          <w:szCs w:val="23"/>
          <w:lang w:eastAsia="de-AT"/>
        </w:rPr>
        <w:t>für nicht Berechtigte unzugänglich (Datenschutz!)</w:t>
      </w:r>
      <w:r>
        <w:rPr>
          <w:rFonts w:ascii="Arial" w:eastAsia="Times New Roman" w:hAnsi="Arial" w:cs="Arial"/>
          <w:color w:val="333333"/>
          <w:sz w:val="23"/>
          <w:szCs w:val="23"/>
          <w:lang w:eastAsia="de-AT"/>
        </w:rPr>
        <w:t xml:space="preserve"> – </w:t>
      </w:r>
      <w:r w:rsidRPr="008929F5">
        <w:rPr>
          <w:rFonts w:ascii="Arial" w:eastAsia="Times New Roman" w:hAnsi="Arial" w:cs="Arial"/>
          <w:color w:val="333333"/>
          <w:sz w:val="23"/>
          <w:szCs w:val="23"/>
          <w:lang w:eastAsia="de-AT"/>
        </w:rPr>
        <w:t>und danach vernichtet.</w:t>
      </w:r>
    </w:p>
    <w:p w14:paraId="06DC8411" w14:textId="77777777" w:rsidR="00A92C71" w:rsidRPr="008929F5" w:rsidRDefault="00A92C71" w:rsidP="00A92C71">
      <w:pPr>
        <w:rPr>
          <w:rFonts w:ascii="Arial" w:eastAsia="Times New Roman" w:hAnsi="Arial" w:cs="Arial"/>
          <w:color w:val="333333"/>
          <w:sz w:val="23"/>
          <w:szCs w:val="23"/>
          <w:lang w:eastAsia="de-AT"/>
        </w:rPr>
      </w:pPr>
    </w:p>
    <w:p w14:paraId="54C32D48" w14:textId="77777777" w:rsidR="00A92C71" w:rsidRPr="007643CD" w:rsidRDefault="00A92C71" w:rsidP="00A92C71">
      <w:pPr>
        <w:pStyle w:val="berschrift3"/>
        <w:numPr>
          <w:ilvl w:val="0"/>
          <w:numId w:val="3"/>
        </w:numPr>
        <w:tabs>
          <w:tab w:val="num" w:pos="360"/>
        </w:tabs>
        <w:ind w:left="0" w:firstLine="0"/>
        <w:rPr>
          <w:rFonts w:ascii="Arial" w:hAnsi="Arial" w:cs="Arial"/>
        </w:rPr>
      </w:pPr>
      <w:r w:rsidRPr="007643CD">
        <w:rPr>
          <w:rFonts w:ascii="Arial" w:hAnsi="Arial" w:cs="Arial"/>
        </w:rPr>
        <w:t xml:space="preserve"> </w:t>
      </w:r>
      <w:bookmarkStart w:id="16" w:name="_Toc84162074"/>
      <w:r w:rsidRPr="007643CD">
        <w:rPr>
          <w:rFonts w:ascii="Arial" w:hAnsi="Arial" w:cs="Arial"/>
        </w:rPr>
        <w:t>Regelungen zur Steuerung der Besucherströme</w:t>
      </w:r>
      <w:bookmarkEnd w:id="16"/>
    </w:p>
    <w:p w14:paraId="5EAD0A55" w14:textId="2D3941D9" w:rsidR="00A92C71" w:rsidRDefault="00A92C71" w:rsidP="00A92C71">
      <w:pPr>
        <w:rPr>
          <w:rFonts w:ascii="Arial" w:eastAsia="Times New Roman" w:hAnsi="Arial" w:cs="Arial"/>
          <w:color w:val="333333"/>
          <w:sz w:val="23"/>
          <w:szCs w:val="23"/>
          <w:lang w:eastAsia="de-AT"/>
        </w:rPr>
      </w:pPr>
      <w:r w:rsidRPr="008929F5">
        <w:rPr>
          <w:rFonts w:ascii="Arial" w:eastAsia="Times New Roman" w:hAnsi="Arial" w:cs="Arial"/>
          <w:color w:val="333333"/>
          <w:sz w:val="23"/>
          <w:szCs w:val="23"/>
          <w:lang w:eastAsia="de-AT"/>
        </w:rPr>
        <w:t xml:space="preserve">Die Ein- und Ausgänge sind </w:t>
      </w:r>
      <w:r w:rsidR="000A091B">
        <w:rPr>
          <w:rFonts w:ascii="Arial" w:eastAsia="Times New Roman" w:hAnsi="Arial" w:cs="Arial"/>
          <w:color w:val="333333"/>
          <w:sz w:val="23"/>
          <w:szCs w:val="23"/>
          <w:lang w:eastAsia="de-AT"/>
        </w:rPr>
        <w:t xml:space="preserve">nach Möglichkeit </w:t>
      </w:r>
      <w:r w:rsidRPr="008929F5">
        <w:rPr>
          <w:rFonts w:ascii="Arial" w:eastAsia="Times New Roman" w:hAnsi="Arial" w:cs="Arial"/>
          <w:color w:val="333333"/>
          <w:sz w:val="23"/>
          <w:szCs w:val="23"/>
          <w:lang w:eastAsia="de-AT"/>
        </w:rPr>
        <w:t>getrennt voneinander zu benützen und deutlich markiert.</w:t>
      </w:r>
    </w:p>
    <w:p w14:paraId="089FF010" w14:textId="77777777" w:rsidR="00800040" w:rsidRPr="008929F5" w:rsidRDefault="00800040" w:rsidP="00A92C71">
      <w:pPr>
        <w:rPr>
          <w:rFonts w:ascii="Arial" w:eastAsia="Times New Roman" w:hAnsi="Arial" w:cs="Arial"/>
          <w:color w:val="333333"/>
          <w:sz w:val="23"/>
          <w:szCs w:val="23"/>
          <w:lang w:eastAsia="de-AT"/>
        </w:rPr>
      </w:pPr>
    </w:p>
    <w:p w14:paraId="18B9F66E" w14:textId="77777777" w:rsidR="00A92C71" w:rsidRPr="007643CD" w:rsidRDefault="00A92C71" w:rsidP="00A92C71">
      <w:pPr>
        <w:pStyle w:val="SPORTUNION-Liste"/>
        <w:numPr>
          <w:ilvl w:val="0"/>
          <w:numId w:val="0"/>
        </w:numPr>
        <w:jc w:val="both"/>
        <w:rPr>
          <w:rFonts w:ascii="Arial" w:hAnsi="Arial" w:cs="Arial"/>
          <w:sz w:val="22"/>
        </w:rPr>
      </w:pPr>
    </w:p>
    <w:p w14:paraId="312F88A4" w14:textId="77777777" w:rsidR="00A92C71" w:rsidRPr="007643CD" w:rsidRDefault="00A92C71" w:rsidP="00A92C71">
      <w:pPr>
        <w:pStyle w:val="berschrift3"/>
        <w:numPr>
          <w:ilvl w:val="0"/>
          <w:numId w:val="3"/>
        </w:numPr>
        <w:tabs>
          <w:tab w:val="num" w:pos="360"/>
        </w:tabs>
        <w:ind w:left="0" w:firstLine="0"/>
        <w:rPr>
          <w:rFonts w:ascii="Arial" w:hAnsi="Arial" w:cs="Arial"/>
        </w:rPr>
      </w:pPr>
      <w:bookmarkStart w:id="17" w:name="_Toc84162075"/>
      <w:r w:rsidRPr="007643CD">
        <w:rPr>
          <w:rFonts w:ascii="Arial" w:hAnsi="Arial" w:cs="Arial"/>
        </w:rPr>
        <w:t>Spezifische Hygienevorgaben</w:t>
      </w:r>
      <w:bookmarkEnd w:id="17"/>
    </w:p>
    <w:p w14:paraId="0799DBA4" w14:textId="77777777" w:rsidR="00A92C71" w:rsidRPr="007643CD" w:rsidRDefault="00A92C71" w:rsidP="00A92C71">
      <w:pPr>
        <w:jc w:val="both"/>
        <w:rPr>
          <w:rFonts w:ascii="Arial" w:hAnsi="Arial" w:cs="Arial"/>
          <w:sz w:val="22"/>
          <w:lang w:val="de-DE"/>
        </w:rPr>
      </w:pPr>
    </w:p>
    <w:p w14:paraId="348BD0CF" w14:textId="77777777" w:rsidR="00A92C71" w:rsidRPr="004C152B"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4C152B">
        <w:rPr>
          <w:rFonts w:ascii="Arial" w:eastAsia="Times New Roman" w:hAnsi="Arial" w:cs="Arial"/>
          <w:color w:val="333333"/>
          <w:sz w:val="23"/>
          <w:szCs w:val="23"/>
          <w:lang w:eastAsia="de-AT"/>
        </w:rPr>
        <w:t>An den Ein- und Ausgängen werden ausreichend Desinfektionsmittel zur Verfügung gestellt.</w:t>
      </w:r>
    </w:p>
    <w:p w14:paraId="72D671CF" w14:textId="77777777" w:rsidR="00A92C71" w:rsidRPr="004C152B"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4C152B">
        <w:rPr>
          <w:rFonts w:ascii="Arial" w:eastAsia="Times New Roman" w:hAnsi="Arial" w:cs="Arial"/>
          <w:color w:val="333333"/>
          <w:sz w:val="23"/>
          <w:szCs w:val="23"/>
          <w:lang w:eastAsia="de-AT"/>
        </w:rPr>
        <w:t xml:space="preserve">Die Türen sollten nach Möglichkeit </w:t>
      </w:r>
      <w:r>
        <w:rPr>
          <w:rFonts w:ascii="Arial" w:eastAsia="Times New Roman" w:hAnsi="Arial" w:cs="Arial"/>
          <w:color w:val="333333"/>
          <w:sz w:val="23"/>
          <w:szCs w:val="23"/>
          <w:lang w:eastAsia="de-AT"/>
        </w:rPr>
        <w:t xml:space="preserve">geöffnet </w:t>
      </w:r>
      <w:r w:rsidRPr="004C152B">
        <w:rPr>
          <w:rFonts w:ascii="Arial" w:eastAsia="Times New Roman" w:hAnsi="Arial" w:cs="Arial"/>
          <w:color w:val="333333"/>
          <w:sz w:val="23"/>
          <w:szCs w:val="23"/>
          <w:lang w:eastAsia="de-AT"/>
        </w:rPr>
        <w:t>bleiben.</w:t>
      </w:r>
    </w:p>
    <w:p w14:paraId="27D8FF85" w14:textId="77777777" w:rsidR="00A92C71" w:rsidRPr="00695BF8"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695BF8">
        <w:rPr>
          <w:rFonts w:ascii="Arial" w:eastAsia="Times New Roman" w:hAnsi="Arial" w:cs="Arial"/>
          <w:color w:val="333333"/>
          <w:sz w:val="23"/>
          <w:szCs w:val="23"/>
          <w:lang w:eastAsia="de-AT"/>
        </w:rPr>
        <w:t>Stark genutzte Handkontaktflächen (Türgriffe, Geländer, Armaturen, etc.) werden in regelmäßigen Abständen gereinigt.</w:t>
      </w:r>
    </w:p>
    <w:p w14:paraId="4ACF6BC1" w14:textId="77777777" w:rsidR="00A92C71"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695BF8">
        <w:rPr>
          <w:rFonts w:ascii="Arial" w:eastAsia="Times New Roman" w:hAnsi="Arial" w:cs="Arial"/>
          <w:color w:val="333333"/>
          <w:sz w:val="23"/>
          <w:szCs w:val="23"/>
          <w:lang w:eastAsia="de-AT"/>
        </w:rPr>
        <w:t>Die WC-Anlagen werden täglich desinfiziert. In den WCs werden ausschließlich Papierhandtücher verwendet. Es werden Aushänge zum richtigen Händewaschen und zur korrekten Händedesinfektion angebracht.</w:t>
      </w:r>
    </w:p>
    <w:p w14:paraId="1265AE2C" w14:textId="77777777" w:rsidR="00A92C71" w:rsidRPr="00695BF8"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Pr>
          <w:rFonts w:ascii="Arial" w:eastAsia="Times New Roman" w:hAnsi="Arial" w:cs="Arial"/>
          <w:color w:val="333333"/>
          <w:sz w:val="23"/>
          <w:szCs w:val="23"/>
          <w:lang w:eastAsia="de-AT"/>
        </w:rPr>
        <w:t>Wenn möglich sollte das Umziehen bereits zuhause erfolgen (z.B. Unterbekleidung).</w:t>
      </w:r>
    </w:p>
    <w:p w14:paraId="61D78667" w14:textId="77777777" w:rsidR="00A92C71" w:rsidRPr="00695BF8"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695BF8">
        <w:rPr>
          <w:rFonts w:ascii="Arial" w:eastAsia="Times New Roman" w:hAnsi="Arial" w:cs="Arial"/>
          <w:color w:val="333333"/>
          <w:sz w:val="23"/>
          <w:szCs w:val="23"/>
          <w:lang w:eastAsia="de-AT"/>
        </w:rPr>
        <w:t>Reinigung am Stand: Die SchützInnen haben den Stand nach dem Wettkampf unverzüglich zu verlassen. Nach dem Kommando „Stände räumen“ wird dies zügig durchgeführt.</w:t>
      </w:r>
    </w:p>
    <w:p w14:paraId="244C1501" w14:textId="5A2E7B9A" w:rsidR="00A92C71" w:rsidRPr="00695BF8" w:rsidRDefault="00A92C71" w:rsidP="00A92C71">
      <w:pPr>
        <w:pStyle w:val="Listenabsatz"/>
        <w:numPr>
          <w:ilvl w:val="0"/>
          <w:numId w:val="0"/>
        </w:numPr>
        <w:ind w:left="284"/>
        <w:rPr>
          <w:rFonts w:ascii="Arial" w:eastAsia="Times New Roman" w:hAnsi="Arial" w:cs="Arial"/>
          <w:color w:val="333333"/>
          <w:sz w:val="23"/>
          <w:szCs w:val="23"/>
          <w:lang w:eastAsia="de-AT"/>
        </w:rPr>
      </w:pPr>
      <w:r w:rsidRPr="00695BF8">
        <w:rPr>
          <w:rFonts w:ascii="Arial" w:eastAsia="Times New Roman" w:hAnsi="Arial" w:cs="Arial"/>
          <w:color w:val="333333"/>
          <w:sz w:val="23"/>
          <w:szCs w:val="23"/>
          <w:lang w:eastAsia="de-AT"/>
        </w:rPr>
        <w:t>Die Desinfektion der Stände erfolgt entweder durch dafür benannte Personen oder die SchützInnen selbst. Hierbei werden die Taster abgewischt und die Stände und ggf. das obere Drittel der Pritsche mit einem Flächendesinfektionsmittel besprüht. Einwirkzeit: ca. 10 Minuten (abhängig vom verwendeten Desinfektionsmittel).</w:t>
      </w:r>
    </w:p>
    <w:p w14:paraId="15CE9D4F" w14:textId="77777777" w:rsidR="00A92C71" w:rsidRPr="00695BF8"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695BF8">
        <w:rPr>
          <w:rFonts w:ascii="Arial" w:eastAsia="Times New Roman" w:hAnsi="Arial" w:cs="Arial"/>
          <w:color w:val="333333"/>
          <w:sz w:val="23"/>
          <w:szCs w:val="23"/>
          <w:lang w:eastAsia="de-AT"/>
        </w:rPr>
        <w:t>Siegerehrungen erfolgen nach Möglichkeit in Außenbereichen. Sollten diese in Innenbereichen (Gaststätte) durchgeführt werden, sind die jeweils gültigen Regeln für den Gastronomiebereich einzuhalten.</w:t>
      </w:r>
    </w:p>
    <w:p w14:paraId="3275A04A" w14:textId="77777777" w:rsidR="00A92C71" w:rsidRPr="00695BF8" w:rsidRDefault="00A92C71" w:rsidP="00A92C71">
      <w:pPr>
        <w:pStyle w:val="Listenabsatz"/>
        <w:numPr>
          <w:ilvl w:val="0"/>
          <w:numId w:val="4"/>
        </w:numPr>
        <w:ind w:left="284" w:hanging="284"/>
        <w:rPr>
          <w:rFonts w:ascii="Arial" w:eastAsia="Times New Roman" w:hAnsi="Arial" w:cs="Arial"/>
          <w:color w:val="333333"/>
          <w:sz w:val="23"/>
          <w:szCs w:val="23"/>
          <w:lang w:eastAsia="de-AT"/>
        </w:rPr>
      </w:pPr>
      <w:r w:rsidRPr="00695BF8">
        <w:rPr>
          <w:rFonts w:ascii="Arial" w:eastAsia="Times New Roman" w:hAnsi="Arial" w:cs="Arial"/>
          <w:color w:val="333333"/>
          <w:sz w:val="23"/>
          <w:szCs w:val="23"/>
          <w:lang w:eastAsia="de-AT"/>
        </w:rPr>
        <w:t>Personen mit erhöhtem Risiko sollten den Schießstand nicht betreten.</w:t>
      </w:r>
    </w:p>
    <w:p w14:paraId="65930063" w14:textId="77777777" w:rsidR="00A92C71" w:rsidRPr="007643CD" w:rsidRDefault="00A92C71" w:rsidP="00A92C71">
      <w:pPr>
        <w:rPr>
          <w:rFonts w:ascii="Arial" w:hAnsi="Arial" w:cs="Arial"/>
        </w:rPr>
      </w:pPr>
    </w:p>
    <w:p w14:paraId="5382B712" w14:textId="5E945B26" w:rsidR="00A92C71" w:rsidRPr="007643CD" w:rsidRDefault="00A92C71" w:rsidP="00A92C71">
      <w:pPr>
        <w:pStyle w:val="berschrift3"/>
        <w:numPr>
          <w:ilvl w:val="0"/>
          <w:numId w:val="3"/>
        </w:numPr>
        <w:tabs>
          <w:tab w:val="num" w:pos="360"/>
        </w:tabs>
        <w:ind w:left="0" w:firstLine="0"/>
        <w:rPr>
          <w:rFonts w:ascii="Arial" w:hAnsi="Arial" w:cs="Arial"/>
        </w:rPr>
      </w:pPr>
      <w:bookmarkStart w:id="18" w:name="_Toc84162076"/>
      <w:r w:rsidRPr="007643CD">
        <w:rPr>
          <w:rFonts w:ascii="Arial" w:hAnsi="Arial" w:cs="Arial"/>
        </w:rPr>
        <w:t xml:space="preserve">Verhalten bei Auftreten eines Sars-CoV-2-Verdachtsfalls </w:t>
      </w:r>
      <w:r w:rsidRPr="007643CD">
        <w:rPr>
          <w:rFonts w:ascii="Arial" w:hAnsi="Arial" w:cs="Arial"/>
        </w:rPr>
        <w:br/>
        <w:t xml:space="preserve">bzw. </w:t>
      </w:r>
      <w:r w:rsidR="00A22572">
        <w:rPr>
          <w:rFonts w:ascii="Arial" w:hAnsi="Arial" w:cs="Arial"/>
        </w:rPr>
        <w:t xml:space="preserve">einer </w:t>
      </w:r>
      <w:r w:rsidR="00A22572" w:rsidRPr="007643CD">
        <w:rPr>
          <w:rFonts w:ascii="Arial" w:hAnsi="Arial" w:cs="Arial"/>
        </w:rPr>
        <w:t>Sars-CoV-2-</w:t>
      </w:r>
      <w:r w:rsidRPr="007643CD">
        <w:rPr>
          <w:rFonts w:ascii="Arial" w:hAnsi="Arial" w:cs="Arial"/>
        </w:rPr>
        <w:t>Infektion</w:t>
      </w:r>
      <w:bookmarkEnd w:id="18"/>
    </w:p>
    <w:p w14:paraId="58B616F6" w14:textId="77777777" w:rsidR="00A92C71" w:rsidRPr="008709F9" w:rsidRDefault="00A92C71" w:rsidP="00A92C71">
      <w:pPr>
        <w:rPr>
          <w:rFonts w:ascii="Arial" w:eastAsia="Times New Roman" w:hAnsi="Arial" w:cs="Arial"/>
          <w:color w:val="333333"/>
          <w:sz w:val="23"/>
          <w:szCs w:val="23"/>
          <w:lang w:eastAsia="de-AT"/>
        </w:rPr>
      </w:pPr>
      <w:r w:rsidRPr="008709F9">
        <w:rPr>
          <w:rFonts w:ascii="Arial" w:eastAsia="Times New Roman" w:hAnsi="Arial" w:cs="Arial"/>
          <w:color w:val="333333"/>
          <w:sz w:val="23"/>
          <w:szCs w:val="23"/>
          <w:lang w:eastAsia="de-AT"/>
        </w:rPr>
        <w:t xml:space="preserve">Bei Krankheitssymptomen jeglicher Art muss die betroffenen Personen das Training / den Wettkampf sofort einstellen. </w:t>
      </w:r>
    </w:p>
    <w:p w14:paraId="5C9BCB02" w14:textId="77777777" w:rsidR="00A92C71" w:rsidRDefault="00A92C71" w:rsidP="00A92C71">
      <w:pPr>
        <w:rPr>
          <w:rFonts w:ascii="Arial" w:hAnsi="Arial" w:cs="Arial"/>
          <w:sz w:val="22"/>
        </w:rPr>
      </w:pPr>
    </w:p>
    <w:p w14:paraId="5FC7FE4A" w14:textId="77777777" w:rsidR="00A92C71" w:rsidRPr="007643CD" w:rsidRDefault="00A92C71" w:rsidP="00A92C71">
      <w:pPr>
        <w:pStyle w:val="InfoboxText"/>
        <w:rPr>
          <w:rFonts w:ascii="Arial" w:hAnsi="Arial" w:cs="Arial"/>
        </w:rPr>
      </w:pPr>
      <w:r w:rsidRPr="007643CD">
        <w:rPr>
          <w:rFonts w:ascii="Arial" w:hAnsi="Arial" w:cs="Arial"/>
        </w:rPr>
        <w:t xml:space="preserve">Tabelle 1: COVID-19 Symptome </w:t>
      </w:r>
    </w:p>
    <w:tbl>
      <w:tblPr>
        <w:tblStyle w:val="SPORTUNION-Tabelle1"/>
        <w:tblW w:w="0" w:type="auto"/>
        <w:tblInd w:w="-142" w:type="dxa"/>
        <w:tblLook w:val="04A0" w:firstRow="1" w:lastRow="0" w:firstColumn="1" w:lastColumn="0" w:noHBand="0" w:noVBand="1"/>
      </w:tblPr>
      <w:tblGrid>
        <w:gridCol w:w="2537"/>
        <w:gridCol w:w="3113"/>
        <w:gridCol w:w="3564"/>
      </w:tblGrid>
      <w:tr w:rsidR="00A92C71" w:rsidRPr="007643CD" w14:paraId="5DD9B0D8" w14:textId="77777777" w:rsidTr="000B4D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67352AC" w14:textId="77777777" w:rsidR="00A92C71" w:rsidRPr="007643CD" w:rsidRDefault="00A92C71" w:rsidP="000B4DA5">
            <w:pPr>
              <w:spacing w:line="276" w:lineRule="auto"/>
              <w:rPr>
                <w:rFonts w:ascii="Arial" w:hAnsi="Arial" w:cs="Arial"/>
                <w:sz w:val="24"/>
                <w:szCs w:val="24"/>
              </w:rPr>
            </w:pPr>
            <w:r w:rsidRPr="007643CD">
              <w:rPr>
                <w:rFonts w:ascii="Arial" w:hAnsi="Arial" w:cs="Arial"/>
                <w:sz w:val="24"/>
                <w:szCs w:val="24"/>
              </w:rPr>
              <w:t>Häufigste Symptome</w:t>
            </w:r>
          </w:p>
        </w:tc>
        <w:tc>
          <w:tcPr>
            <w:tcW w:w="3180" w:type="dxa"/>
          </w:tcPr>
          <w:p w14:paraId="613758A3" w14:textId="77777777" w:rsidR="00A92C71" w:rsidRPr="007643CD" w:rsidRDefault="00A92C71" w:rsidP="000B4DA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43CD">
              <w:rPr>
                <w:rFonts w:ascii="Arial" w:hAnsi="Arial" w:cs="Arial"/>
                <w:sz w:val="24"/>
                <w:szCs w:val="24"/>
              </w:rPr>
              <w:t>Seltenere Symptome</w:t>
            </w:r>
          </w:p>
        </w:tc>
        <w:tc>
          <w:tcPr>
            <w:tcW w:w="3684" w:type="dxa"/>
          </w:tcPr>
          <w:p w14:paraId="23506259" w14:textId="77777777" w:rsidR="00A92C71" w:rsidRPr="007643CD" w:rsidRDefault="00A92C71" w:rsidP="000B4DA5">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643CD">
              <w:rPr>
                <w:rFonts w:ascii="Arial" w:hAnsi="Arial" w:cs="Arial"/>
                <w:sz w:val="24"/>
                <w:szCs w:val="24"/>
              </w:rPr>
              <w:t>Schwere Symptome</w:t>
            </w:r>
          </w:p>
        </w:tc>
      </w:tr>
      <w:tr w:rsidR="00A92C71" w:rsidRPr="007643CD" w14:paraId="1A9DB5E7" w14:textId="77777777" w:rsidTr="000B4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362375F" w14:textId="77777777" w:rsidR="00A92C71" w:rsidRPr="007643CD" w:rsidRDefault="00A92C71" w:rsidP="000B4DA5">
            <w:pPr>
              <w:spacing w:line="276" w:lineRule="auto"/>
              <w:rPr>
                <w:rFonts w:ascii="Arial" w:hAnsi="Arial" w:cs="Arial"/>
                <w:sz w:val="20"/>
                <w:szCs w:val="20"/>
              </w:rPr>
            </w:pPr>
            <w:r w:rsidRPr="007643CD">
              <w:rPr>
                <w:rFonts w:ascii="Arial" w:hAnsi="Arial" w:cs="Arial"/>
                <w:sz w:val="20"/>
                <w:szCs w:val="20"/>
              </w:rPr>
              <w:t>Fieber</w:t>
            </w:r>
          </w:p>
        </w:tc>
        <w:tc>
          <w:tcPr>
            <w:tcW w:w="3180" w:type="dxa"/>
          </w:tcPr>
          <w:p w14:paraId="69F2F660"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643CD">
              <w:rPr>
                <w:rFonts w:ascii="Arial" w:hAnsi="Arial" w:cs="Arial"/>
                <w:b/>
                <w:bCs/>
                <w:sz w:val="20"/>
                <w:szCs w:val="20"/>
              </w:rPr>
              <w:t>Gliederschmerzen</w:t>
            </w:r>
          </w:p>
        </w:tc>
        <w:tc>
          <w:tcPr>
            <w:tcW w:w="3684" w:type="dxa"/>
          </w:tcPr>
          <w:p w14:paraId="28E2A9ED"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643CD">
              <w:rPr>
                <w:rFonts w:ascii="Arial" w:hAnsi="Arial" w:cs="Arial"/>
                <w:b/>
                <w:bCs/>
                <w:sz w:val="20"/>
                <w:szCs w:val="20"/>
              </w:rPr>
              <w:t>Atembeschwerden oder Kurzatmigkeit</w:t>
            </w:r>
          </w:p>
        </w:tc>
      </w:tr>
      <w:tr w:rsidR="00A92C71" w:rsidRPr="007643CD" w14:paraId="293CA26F" w14:textId="77777777" w:rsidTr="000B4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2F58195D" w14:textId="77777777" w:rsidR="00A92C71" w:rsidRPr="007643CD" w:rsidRDefault="00A92C71" w:rsidP="000B4DA5">
            <w:pPr>
              <w:spacing w:line="276" w:lineRule="auto"/>
              <w:rPr>
                <w:rFonts w:ascii="Arial" w:hAnsi="Arial" w:cs="Arial"/>
                <w:sz w:val="20"/>
                <w:szCs w:val="20"/>
              </w:rPr>
            </w:pPr>
            <w:r w:rsidRPr="007643CD">
              <w:rPr>
                <w:rFonts w:ascii="Arial" w:hAnsi="Arial" w:cs="Arial"/>
                <w:sz w:val="20"/>
                <w:szCs w:val="20"/>
              </w:rPr>
              <w:t>Trockener Husten</w:t>
            </w:r>
          </w:p>
        </w:tc>
        <w:tc>
          <w:tcPr>
            <w:tcW w:w="3180" w:type="dxa"/>
          </w:tcPr>
          <w:p w14:paraId="61D1D256" w14:textId="77777777" w:rsidR="00A92C71" w:rsidRPr="007643CD" w:rsidRDefault="00A92C71" w:rsidP="000B4DA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7643CD">
              <w:rPr>
                <w:rFonts w:ascii="Arial" w:hAnsi="Arial" w:cs="Arial"/>
                <w:b/>
                <w:bCs/>
                <w:sz w:val="20"/>
                <w:szCs w:val="20"/>
              </w:rPr>
              <w:t>Halsschmerzen</w:t>
            </w:r>
          </w:p>
        </w:tc>
        <w:tc>
          <w:tcPr>
            <w:tcW w:w="3684" w:type="dxa"/>
          </w:tcPr>
          <w:p w14:paraId="497F0702" w14:textId="77777777" w:rsidR="00A92C71" w:rsidRPr="007643CD" w:rsidRDefault="00A92C71" w:rsidP="000B4DA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7643CD">
              <w:rPr>
                <w:rFonts w:ascii="Arial" w:hAnsi="Arial" w:cs="Arial"/>
                <w:b/>
                <w:bCs/>
                <w:sz w:val="20"/>
                <w:szCs w:val="20"/>
              </w:rPr>
              <w:t>Schmerzen oder Druckgefühl im Brustbereich</w:t>
            </w:r>
          </w:p>
        </w:tc>
      </w:tr>
      <w:tr w:rsidR="00A92C71" w:rsidRPr="007643CD" w14:paraId="0E08AC8B" w14:textId="77777777" w:rsidTr="000B4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6303379" w14:textId="77777777" w:rsidR="00A92C71" w:rsidRPr="007643CD" w:rsidRDefault="00A92C71" w:rsidP="000B4DA5">
            <w:pPr>
              <w:spacing w:line="276" w:lineRule="auto"/>
              <w:rPr>
                <w:rFonts w:ascii="Arial" w:hAnsi="Arial" w:cs="Arial"/>
                <w:sz w:val="20"/>
                <w:szCs w:val="20"/>
              </w:rPr>
            </w:pPr>
            <w:r w:rsidRPr="007643CD">
              <w:rPr>
                <w:rFonts w:ascii="Arial" w:hAnsi="Arial" w:cs="Arial"/>
                <w:sz w:val="20"/>
                <w:szCs w:val="20"/>
              </w:rPr>
              <w:t>Müdigkeit</w:t>
            </w:r>
          </w:p>
        </w:tc>
        <w:tc>
          <w:tcPr>
            <w:tcW w:w="3180" w:type="dxa"/>
          </w:tcPr>
          <w:p w14:paraId="523376CF"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643CD">
              <w:rPr>
                <w:rFonts w:ascii="Arial" w:hAnsi="Arial" w:cs="Arial"/>
                <w:b/>
                <w:bCs/>
                <w:sz w:val="20"/>
                <w:szCs w:val="20"/>
              </w:rPr>
              <w:t>Durchfall</w:t>
            </w:r>
          </w:p>
        </w:tc>
        <w:tc>
          <w:tcPr>
            <w:tcW w:w="3684" w:type="dxa"/>
          </w:tcPr>
          <w:p w14:paraId="1B61B27A"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643CD">
              <w:rPr>
                <w:rFonts w:ascii="Arial" w:hAnsi="Arial" w:cs="Arial"/>
                <w:b/>
                <w:bCs/>
                <w:sz w:val="20"/>
                <w:szCs w:val="20"/>
              </w:rPr>
              <w:t>Verlust der Sprach- oder Bewegungsfähigkeit</w:t>
            </w:r>
          </w:p>
        </w:tc>
      </w:tr>
      <w:tr w:rsidR="00A92C71" w:rsidRPr="007643CD" w14:paraId="24275554" w14:textId="77777777" w:rsidTr="000B4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7DD00923" w14:textId="77777777" w:rsidR="00A92C71" w:rsidRPr="007643CD" w:rsidRDefault="00A92C71" w:rsidP="000B4DA5">
            <w:pPr>
              <w:spacing w:line="276" w:lineRule="auto"/>
              <w:rPr>
                <w:rFonts w:ascii="Arial" w:hAnsi="Arial" w:cs="Arial"/>
                <w:sz w:val="20"/>
                <w:szCs w:val="20"/>
              </w:rPr>
            </w:pPr>
          </w:p>
        </w:tc>
        <w:tc>
          <w:tcPr>
            <w:tcW w:w="3180" w:type="dxa"/>
          </w:tcPr>
          <w:p w14:paraId="30FB9035" w14:textId="77777777" w:rsidR="00A92C71" w:rsidRPr="007643CD" w:rsidRDefault="00A92C71" w:rsidP="000B4DA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7643CD">
              <w:rPr>
                <w:rFonts w:ascii="Arial" w:hAnsi="Arial" w:cs="Arial"/>
                <w:b/>
                <w:bCs/>
                <w:sz w:val="20"/>
                <w:szCs w:val="20"/>
              </w:rPr>
              <w:t>Bindehautentzündung</w:t>
            </w:r>
          </w:p>
        </w:tc>
        <w:tc>
          <w:tcPr>
            <w:tcW w:w="3684" w:type="dxa"/>
          </w:tcPr>
          <w:p w14:paraId="3DD80AE9" w14:textId="77777777" w:rsidR="00A92C71" w:rsidRPr="007643CD" w:rsidRDefault="00A92C71" w:rsidP="000B4DA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p>
        </w:tc>
      </w:tr>
      <w:tr w:rsidR="00A92C71" w:rsidRPr="007643CD" w14:paraId="3E5A366F" w14:textId="77777777" w:rsidTr="000B4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4013256" w14:textId="77777777" w:rsidR="00A92C71" w:rsidRPr="007643CD" w:rsidRDefault="00A92C71" w:rsidP="000B4DA5">
            <w:pPr>
              <w:spacing w:line="276" w:lineRule="auto"/>
              <w:rPr>
                <w:rFonts w:ascii="Arial" w:hAnsi="Arial" w:cs="Arial"/>
                <w:sz w:val="20"/>
                <w:szCs w:val="20"/>
              </w:rPr>
            </w:pPr>
          </w:p>
        </w:tc>
        <w:tc>
          <w:tcPr>
            <w:tcW w:w="3180" w:type="dxa"/>
          </w:tcPr>
          <w:p w14:paraId="0CF4D746"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643CD">
              <w:rPr>
                <w:rFonts w:ascii="Arial" w:hAnsi="Arial" w:cs="Arial"/>
                <w:b/>
                <w:bCs/>
                <w:sz w:val="20"/>
                <w:szCs w:val="20"/>
              </w:rPr>
              <w:t>Kopfschmerzen</w:t>
            </w:r>
          </w:p>
        </w:tc>
        <w:tc>
          <w:tcPr>
            <w:tcW w:w="3684" w:type="dxa"/>
          </w:tcPr>
          <w:p w14:paraId="27F35D97"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A92C71" w:rsidRPr="007643CD" w14:paraId="434D48B5" w14:textId="77777777" w:rsidTr="000B4D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25E70C3A" w14:textId="77777777" w:rsidR="00A92C71" w:rsidRPr="007643CD" w:rsidRDefault="00A92C71" w:rsidP="000B4DA5">
            <w:pPr>
              <w:spacing w:line="276" w:lineRule="auto"/>
              <w:rPr>
                <w:rFonts w:ascii="Arial" w:hAnsi="Arial" w:cs="Arial"/>
                <w:sz w:val="20"/>
                <w:szCs w:val="20"/>
              </w:rPr>
            </w:pPr>
          </w:p>
        </w:tc>
        <w:tc>
          <w:tcPr>
            <w:tcW w:w="3180" w:type="dxa"/>
          </w:tcPr>
          <w:p w14:paraId="2BCCE6FC" w14:textId="77777777" w:rsidR="00A92C71" w:rsidRPr="007643CD" w:rsidRDefault="00A92C71" w:rsidP="000B4DA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r w:rsidRPr="007643CD">
              <w:rPr>
                <w:rFonts w:ascii="Arial" w:hAnsi="Arial" w:cs="Arial"/>
                <w:b/>
                <w:bCs/>
                <w:sz w:val="20"/>
                <w:szCs w:val="20"/>
              </w:rPr>
              <w:t>Verlust des Geschmacks- oder Geruchssinns</w:t>
            </w:r>
          </w:p>
        </w:tc>
        <w:tc>
          <w:tcPr>
            <w:tcW w:w="3684" w:type="dxa"/>
          </w:tcPr>
          <w:p w14:paraId="6EC62A2F" w14:textId="77777777" w:rsidR="00A92C71" w:rsidRPr="007643CD" w:rsidRDefault="00A92C71" w:rsidP="000B4DA5">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bCs/>
                <w:sz w:val="20"/>
                <w:szCs w:val="20"/>
              </w:rPr>
            </w:pPr>
          </w:p>
        </w:tc>
      </w:tr>
      <w:tr w:rsidR="00A92C71" w:rsidRPr="007643CD" w14:paraId="132D4590" w14:textId="77777777" w:rsidTr="000B4D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6EB1682" w14:textId="77777777" w:rsidR="00A92C71" w:rsidRPr="007643CD" w:rsidRDefault="00A92C71" w:rsidP="000B4DA5">
            <w:pPr>
              <w:spacing w:line="276" w:lineRule="auto"/>
              <w:rPr>
                <w:rFonts w:ascii="Arial" w:hAnsi="Arial" w:cs="Arial"/>
                <w:sz w:val="20"/>
                <w:szCs w:val="20"/>
              </w:rPr>
            </w:pPr>
          </w:p>
        </w:tc>
        <w:tc>
          <w:tcPr>
            <w:tcW w:w="3180" w:type="dxa"/>
          </w:tcPr>
          <w:p w14:paraId="03CB2909"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643CD">
              <w:rPr>
                <w:rFonts w:ascii="Arial" w:hAnsi="Arial" w:cs="Arial"/>
                <w:b/>
                <w:bCs/>
                <w:sz w:val="20"/>
                <w:szCs w:val="20"/>
              </w:rPr>
              <w:t>Verfärbung an Fingern oder Zehen oder Hautausschlag</w:t>
            </w:r>
          </w:p>
        </w:tc>
        <w:tc>
          <w:tcPr>
            <w:tcW w:w="3684" w:type="dxa"/>
          </w:tcPr>
          <w:p w14:paraId="23F1ED67" w14:textId="77777777" w:rsidR="00A92C71" w:rsidRPr="007643CD" w:rsidRDefault="00A92C71" w:rsidP="000B4DA5">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4AD2612E" w14:textId="77777777" w:rsidR="00A92C71" w:rsidRPr="007643CD" w:rsidRDefault="00A92C71" w:rsidP="00A92C71">
      <w:pPr>
        <w:rPr>
          <w:rFonts w:ascii="Arial" w:hAnsi="Arial" w:cs="Arial"/>
          <w:sz w:val="22"/>
        </w:rPr>
      </w:pPr>
    </w:p>
    <w:p w14:paraId="2AB771F9" w14:textId="77777777" w:rsidR="00A92C71" w:rsidRDefault="00A92C71" w:rsidP="00A92C71">
      <w:pPr>
        <w:rPr>
          <w:rFonts w:ascii="Arial" w:hAnsi="Arial" w:cs="Arial"/>
          <w:sz w:val="23"/>
          <w:szCs w:val="23"/>
        </w:rPr>
      </w:pPr>
    </w:p>
    <w:p w14:paraId="03E70093" w14:textId="621A6C3E" w:rsidR="00A92C71" w:rsidRPr="008709F9" w:rsidRDefault="00A92C71" w:rsidP="00A92C71">
      <w:pPr>
        <w:rPr>
          <w:rFonts w:ascii="Arial" w:hAnsi="Arial" w:cs="Arial"/>
          <w:sz w:val="23"/>
          <w:szCs w:val="23"/>
        </w:rPr>
      </w:pPr>
      <w:r w:rsidRPr="008709F9">
        <w:rPr>
          <w:rFonts w:ascii="Arial" w:hAnsi="Arial" w:cs="Arial"/>
          <w:sz w:val="23"/>
          <w:szCs w:val="23"/>
        </w:rPr>
        <w:t>Die betroffene Person muss</w:t>
      </w:r>
    </w:p>
    <w:p w14:paraId="500DB93B" w14:textId="77777777" w:rsidR="00A92C71" w:rsidRPr="008709F9" w:rsidRDefault="00A92C71" w:rsidP="00A92C71">
      <w:pPr>
        <w:pStyle w:val="SPORTUNION-Liste"/>
        <w:rPr>
          <w:rFonts w:ascii="Arial" w:hAnsi="Arial" w:cs="Arial"/>
          <w:sz w:val="23"/>
          <w:szCs w:val="23"/>
        </w:rPr>
      </w:pPr>
      <w:r w:rsidRPr="008709F9">
        <w:rPr>
          <w:rFonts w:ascii="Arial" w:hAnsi="Arial" w:cs="Arial"/>
          <w:sz w:val="23"/>
          <w:szCs w:val="23"/>
        </w:rPr>
        <w:t>die Sportstätte umgehend verlassen und sich in Selbstisolation begeben</w:t>
      </w:r>
    </w:p>
    <w:p w14:paraId="3987DE42" w14:textId="77777777" w:rsidR="00A92C71" w:rsidRPr="008709F9" w:rsidRDefault="00A92C71" w:rsidP="00A92C71">
      <w:pPr>
        <w:pStyle w:val="SPORTUNION-Liste"/>
        <w:rPr>
          <w:rFonts w:ascii="Arial" w:hAnsi="Arial" w:cs="Arial"/>
          <w:sz w:val="23"/>
          <w:szCs w:val="23"/>
        </w:rPr>
      </w:pPr>
      <w:r w:rsidRPr="008709F9">
        <w:rPr>
          <w:rFonts w:ascii="Arial" w:hAnsi="Arial" w:cs="Arial"/>
          <w:sz w:val="23"/>
          <w:szCs w:val="23"/>
        </w:rPr>
        <w:t>die Gesundheitshotline 1450 und die Vereinsführung kontaktieren.</w:t>
      </w:r>
    </w:p>
    <w:p w14:paraId="2C664AF1" w14:textId="77777777" w:rsidR="00A92C71" w:rsidRPr="008709F9" w:rsidRDefault="00A92C71" w:rsidP="00A92C71">
      <w:pPr>
        <w:rPr>
          <w:rFonts w:ascii="Arial" w:hAnsi="Arial" w:cs="Arial"/>
          <w:sz w:val="23"/>
          <w:szCs w:val="23"/>
        </w:rPr>
      </w:pPr>
      <w:r w:rsidRPr="008709F9">
        <w:rPr>
          <w:rFonts w:ascii="Arial" w:hAnsi="Arial" w:cs="Arial"/>
          <w:sz w:val="23"/>
          <w:szCs w:val="23"/>
        </w:rPr>
        <w:t xml:space="preserve">Die Vereinsführung hat umgehend die örtlich zuständige Gesundheitsbehörde zu kontaktieren und deren Anweisungen strikt befolgen. </w:t>
      </w:r>
    </w:p>
    <w:p w14:paraId="6B55C588" w14:textId="77777777" w:rsidR="00A92C71" w:rsidRPr="007643CD" w:rsidRDefault="00A92C71" w:rsidP="00A92C71">
      <w:pPr>
        <w:pStyle w:val="berschrift4"/>
        <w:rPr>
          <w:rFonts w:ascii="Arial" w:hAnsi="Arial" w:cs="Arial"/>
        </w:rPr>
      </w:pPr>
      <w:r w:rsidRPr="007643CD">
        <w:rPr>
          <w:rFonts w:ascii="Arial" w:hAnsi="Arial" w:cs="Arial"/>
        </w:rPr>
        <w:t>Szenario A: Betroffene/r ist anwesend</w:t>
      </w:r>
    </w:p>
    <w:p w14:paraId="5487E545" w14:textId="77777777" w:rsidR="00A92C71" w:rsidRPr="007643CD" w:rsidRDefault="00A92C71" w:rsidP="00A92C71">
      <w:pPr>
        <w:pStyle w:val="SPORTUNION-Liste"/>
        <w:rPr>
          <w:rFonts w:ascii="Arial" w:hAnsi="Arial" w:cs="Arial"/>
        </w:rPr>
      </w:pPr>
      <w:r w:rsidRPr="007643CD">
        <w:rPr>
          <w:rFonts w:ascii="Arial" w:hAnsi="Arial" w:cs="Arial"/>
          <w:sz w:val="22"/>
        </w:rPr>
        <w:t xml:space="preserve">Der Verdachtsfall ist sofort in einem eigenen Raum unterzubringen. </w:t>
      </w:r>
    </w:p>
    <w:p w14:paraId="7C73736F" w14:textId="77777777" w:rsidR="00A92C71" w:rsidRPr="007643CD" w:rsidRDefault="00A92C71" w:rsidP="00A92C71">
      <w:pPr>
        <w:pStyle w:val="SPORTUNION-Liste"/>
        <w:rPr>
          <w:rFonts w:ascii="Arial" w:hAnsi="Arial" w:cs="Arial"/>
        </w:rPr>
      </w:pPr>
      <w:r w:rsidRPr="007643CD">
        <w:rPr>
          <w:rFonts w:ascii="Arial" w:hAnsi="Arial" w:cs="Arial"/>
          <w:sz w:val="22"/>
        </w:rPr>
        <w:t xml:space="preserve">Die Vereinsführung muss sofort die örtlich zuständige Gesundheitsbehörde (BH, Magistrat, Amtsärztin/Amtsarzt) informieren und mit ihr alle weiteren Schritte vereinbaren. </w:t>
      </w:r>
    </w:p>
    <w:p w14:paraId="742074B0" w14:textId="77777777" w:rsidR="00A92C71" w:rsidRPr="007643CD" w:rsidRDefault="00A92C71" w:rsidP="00A92C71">
      <w:pPr>
        <w:pStyle w:val="SPORTUNION-Liste"/>
        <w:rPr>
          <w:rFonts w:ascii="Arial" w:hAnsi="Arial" w:cs="Arial"/>
        </w:rPr>
      </w:pPr>
      <w:r w:rsidRPr="007643CD">
        <w:rPr>
          <w:rFonts w:ascii="Arial" w:hAnsi="Arial" w:cs="Arial"/>
          <w:sz w:val="22"/>
        </w:rPr>
        <w:t xml:space="preserve">Ist ein/e Minderjährige/r betroffen, informiert die Vereinsführung unverzüglich die Eltern/Erziehungsberechtigten des/der unmittelbar Betroffenen. </w:t>
      </w:r>
    </w:p>
    <w:p w14:paraId="1C297E73" w14:textId="77777777" w:rsidR="00A92C71" w:rsidRPr="007643CD" w:rsidRDefault="00A92C71" w:rsidP="00A92C71">
      <w:pPr>
        <w:pStyle w:val="SPORTUNION-Liste"/>
        <w:rPr>
          <w:rFonts w:ascii="Arial" w:hAnsi="Arial" w:cs="Arial"/>
        </w:rPr>
      </w:pPr>
      <w:r w:rsidRPr="007643CD">
        <w:rPr>
          <w:rFonts w:ascii="Arial" w:hAnsi="Arial" w:cs="Arial"/>
          <w:sz w:val="22"/>
        </w:rPr>
        <w:t xml:space="preserve">Die weitere Vorgehensweise wird von den örtlich zuständigen Gesundheitsbehörden verfügt. Auch Testungen und ähnliche Maßnahmen erfolgen auf Anweisung der Gesundheitsbehörden. </w:t>
      </w:r>
    </w:p>
    <w:p w14:paraId="7EE4B4A6" w14:textId="77777777" w:rsidR="00A92C71" w:rsidRPr="007643CD" w:rsidRDefault="00A92C71" w:rsidP="00A92C71">
      <w:pPr>
        <w:pStyle w:val="SPORTUNION-Liste"/>
        <w:rPr>
          <w:rFonts w:ascii="Arial" w:hAnsi="Arial" w:cs="Arial"/>
        </w:rPr>
      </w:pPr>
      <w:r w:rsidRPr="007643CD">
        <w:rPr>
          <w:rFonts w:ascii="Arial" w:hAnsi="Arial" w:cs="Arial"/>
          <w:sz w:val="22"/>
        </w:rPr>
        <w:t xml:space="preserve">Dokumentation durch die Vereinsführung, welche Personen Kontakt mit zur betroffenen Person haben bzw. hatten sowie Art des Kontaktes. </w:t>
      </w:r>
    </w:p>
    <w:p w14:paraId="26F35152" w14:textId="77777777" w:rsidR="00A92C71" w:rsidRPr="007643CD" w:rsidRDefault="00A92C71" w:rsidP="00A92C71">
      <w:pPr>
        <w:pStyle w:val="SPORTUNION-Liste"/>
        <w:rPr>
          <w:rFonts w:ascii="Arial" w:hAnsi="Arial" w:cs="Arial"/>
        </w:rPr>
      </w:pPr>
      <w:r w:rsidRPr="007643CD">
        <w:rPr>
          <w:rFonts w:ascii="Arial" w:hAnsi="Arial" w:cs="Arial"/>
          <w:sz w:val="22"/>
        </w:rPr>
        <w:t xml:space="preserve">Dokumentation der Entscheidungen und gesetzten Maßnahmen (mit Uhrzeit durch die Vereinsführung. </w:t>
      </w:r>
    </w:p>
    <w:p w14:paraId="5F838AEF" w14:textId="77777777" w:rsidR="00A92C71" w:rsidRPr="007643CD" w:rsidRDefault="00A92C71" w:rsidP="00A92C71">
      <w:pPr>
        <w:pStyle w:val="SPORTUNION-Liste"/>
        <w:rPr>
          <w:rFonts w:ascii="Arial" w:hAnsi="Arial" w:cs="Arial"/>
        </w:rPr>
      </w:pPr>
      <w:r w:rsidRPr="007643CD">
        <w:rPr>
          <w:rFonts w:ascii="Arial" w:hAnsi="Arial" w:cs="Arial"/>
          <w:sz w:val="22"/>
        </w:rPr>
        <w:t xml:space="preserve">Sollte ein Erkrankungsfall bestätigt werden, erfolgen weitere Maßnahmen entsprechend den Anweisungen der örtlich zuständigen Gesundheitsbehörde. </w:t>
      </w:r>
    </w:p>
    <w:p w14:paraId="5475CBFD" w14:textId="77777777" w:rsidR="00A92C71" w:rsidRPr="007643CD" w:rsidRDefault="00A92C71" w:rsidP="00A92C71">
      <w:pPr>
        <w:pStyle w:val="berschrift4"/>
        <w:rPr>
          <w:rFonts w:ascii="Arial" w:hAnsi="Arial" w:cs="Arial"/>
        </w:rPr>
      </w:pPr>
      <w:r w:rsidRPr="007643CD">
        <w:rPr>
          <w:rFonts w:ascii="Arial" w:hAnsi="Arial" w:cs="Arial"/>
        </w:rPr>
        <w:t>Szenario B: Betroffene/r ist nicht anwesend</w:t>
      </w:r>
    </w:p>
    <w:p w14:paraId="461F8898" w14:textId="77777777" w:rsidR="00A92C71" w:rsidRPr="007643CD" w:rsidRDefault="00A92C71" w:rsidP="00A92C71">
      <w:pPr>
        <w:pStyle w:val="SPORTUNION-Liste"/>
        <w:rPr>
          <w:rFonts w:ascii="Arial" w:hAnsi="Arial" w:cs="Arial"/>
        </w:rPr>
      </w:pPr>
      <w:r w:rsidRPr="007643CD">
        <w:rPr>
          <w:rFonts w:ascii="Arial" w:hAnsi="Arial" w:cs="Arial"/>
          <w:sz w:val="22"/>
        </w:rPr>
        <w:t>Die betroffene Person bzw. die Eltern/Erziehungsberechtigten kontaktieren von zuhause aus unverzüglich die Gesundheitshotline 1450.</w:t>
      </w:r>
    </w:p>
    <w:p w14:paraId="42C80756" w14:textId="77777777" w:rsidR="00A92C71" w:rsidRPr="007643CD" w:rsidRDefault="00A92C71" w:rsidP="00A92C71">
      <w:pPr>
        <w:pStyle w:val="SPORTUNION-Liste"/>
        <w:rPr>
          <w:rFonts w:ascii="Arial" w:hAnsi="Arial" w:cs="Arial"/>
        </w:rPr>
      </w:pPr>
      <w:r w:rsidRPr="007643CD">
        <w:rPr>
          <w:rFonts w:ascii="Arial" w:hAnsi="Arial" w:cs="Arial"/>
          <w:sz w:val="22"/>
        </w:rPr>
        <w:t xml:space="preserve">Die betroffene Person bzw. die Eltern/Erziehungsberechtigten informieren die Vereinsführung. </w:t>
      </w:r>
    </w:p>
    <w:p w14:paraId="0ECE3919" w14:textId="77777777" w:rsidR="00A92C71" w:rsidRPr="007643CD" w:rsidRDefault="00A92C71" w:rsidP="00A92C71">
      <w:pPr>
        <w:pStyle w:val="SPORTUNION-Liste"/>
        <w:rPr>
          <w:rFonts w:ascii="Arial" w:hAnsi="Arial" w:cs="Arial"/>
        </w:rPr>
      </w:pPr>
      <w:r w:rsidRPr="007643CD">
        <w:rPr>
          <w:rFonts w:ascii="Arial" w:hAnsi="Arial" w:cs="Arial"/>
          <w:sz w:val="22"/>
        </w:rPr>
        <w:t xml:space="preserve">Unmittelbar danach sind von der Vereinsführung der Vereinsarzt und die örtliche Gesundheitsbehörde zu informieren. </w:t>
      </w:r>
    </w:p>
    <w:p w14:paraId="1871392B" w14:textId="77777777" w:rsidR="00A92C71" w:rsidRPr="007643CD" w:rsidRDefault="00A92C71" w:rsidP="00A92C71">
      <w:pPr>
        <w:pStyle w:val="SPORTUNION-Liste"/>
        <w:rPr>
          <w:rFonts w:ascii="Arial" w:hAnsi="Arial" w:cs="Arial"/>
        </w:rPr>
      </w:pPr>
      <w:r w:rsidRPr="007643CD">
        <w:rPr>
          <w:rFonts w:ascii="Arial" w:hAnsi="Arial" w:cs="Arial"/>
          <w:sz w:val="22"/>
        </w:rPr>
        <w:t xml:space="preserve">Weitere Schritte werden von den örtlich zuständigen Gesundheitsbehörden verfügt. Testungen und ähnliche Maßnahmen erfolgen auf Anweisung der Gesundheitsbehörden. Die Vereinsführung unterstützt bei der Umsetzung der Maßnahmen. </w:t>
      </w:r>
    </w:p>
    <w:p w14:paraId="4AAAEC3B" w14:textId="77777777" w:rsidR="00A92C71" w:rsidRPr="007643CD" w:rsidRDefault="00A92C71" w:rsidP="00A92C71">
      <w:pPr>
        <w:pStyle w:val="SPORTUNION-Liste"/>
        <w:rPr>
          <w:rFonts w:ascii="Arial" w:hAnsi="Arial" w:cs="Arial"/>
        </w:rPr>
      </w:pPr>
      <w:r w:rsidRPr="007643CD">
        <w:rPr>
          <w:rFonts w:ascii="Arial" w:hAnsi="Arial" w:cs="Arial"/>
          <w:sz w:val="22"/>
        </w:rPr>
        <w:t xml:space="preserve">Dokumentation durch die Vereinsführung, welche Personen Kontakt zur betroffenen Person hatten sowie Art des Kontakts. </w:t>
      </w:r>
    </w:p>
    <w:p w14:paraId="1A356376" w14:textId="77777777" w:rsidR="00A92C71" w:rsidRPr="007643CD" w:rsidRDefault="00A92C71" w:rsidP="00A92C71">
      <w:pPr>
        <w:pStyle w:val="SPORTUNION-Liste"/>
        <w:rPr>
          <w:rFonts w:ascii="Arial" w:hAnsi="Arial" w:cs="Arial"/>
        </w:rPr>
      </w:pPr>
      <w:r w:rsidRPr="007643CD">
        <w:rPr>
          <w:rFonts w:ascii="Arial" w:hAnsi="Arial" w:cs="Arial"/>
          <w:sz w:val="22"/>
        </w:rPr>
        <w:t xml:space="preserve">Dokumentation der Entscheidungen und gesetzten Maßnahmen (mit Uhrzeit durch die Vereinsführung. </w:t>
      </w:r>
    </w:p>
    <w:p w14:paraId="0D35590C" w14:textId="77777777" w:rsidR="00A92C71" w:rsidRPr="007643CD" w:rsidRDefault="00A92C71" w:rsidP="00A92C71">
      <w:pPr>
        <w:pStyle w:val="SPORTUNION-Liste"/>
        <w:rPr>
          <w:rFonts w:ascii="Arial" w:hAnsi="Arial" w:cs="Arial"/>
        </w:rPr>
      </w:pPr>
      <w:r w:rsidRPr="007643CD">
        <w:rPr>
          <w:rFonts w:ascii="Arial" w:hAnsi="Arial" w:cs="Arial"/>
          <w:sz w:val="22"/>
        </w:rPr>
        <w:t>Sollte ein Erkrankungsfall bestätigt werden, erfolgen weitere Maßnahmen entsprechend den Anweisungen der örtlich zuständigen Gesundheitsbehörde.</w:t>
      </w:r>
    </w:p>
    <w:p w14:paraId="52A5D728" w14:textId="77777777" w:rsidR="00A92C71" w:rsidRPr="007643CD" w:rsidRDefault="00A92C71" w:rsidP="00A92C71">
      <w:pPr>
        <w:pStyle w:val="SPORTUNION-Liste"/>
        <w:numPr>
          <w:ilvl w:val="0"/>
          <w:numId w:val="0"/>
        </w:numPr>
        <w:ind w:left="720"/>
        <w:rPr>
          <w:rFonts w:ascii="Arial" w:hAnsi="Arial" w:cs="Arial"/>
        </w:rPr>
      </w:pPr>
    </w:p>
    <w:p w14:paraId="3F3C0368" w14:textId="77777777" w:rsidR="00A92C71" w:rsidRPr="00A92C71" w:rsidRDefault="00A92C71" w:rsidP="00A92C71">
      <w:pPr>
        <w:rPr>
          <w:rFonts w:ascii="Arial" w:hAnsi="Arial" w:cs="Arial"/>
          <w:b/>
          <w:bCs/>
          <w:i/>
          <w:iCs/>
          <w:sz w:val="23"/>
          <w:szCs w:val="23"/>
        </w:rPr>
      </w:pPr>
      <w:r w:rsidRPr="000A091B">
        <w:rPr>
          <w:rFonts w:ascii="Arial" w:hAnsi="Arial" w:cs="Arial"/>
          <w:b/>
          <w:bCs/>
          <w:i/>
          <w:iCs/>
          <w:sz w:val="23"/>
          <w:szCs w:val="23"/>
          <w:highlight w:val="yellow"/>
        </w:rPr>
        <w:t>Bitte holt schon Vorfeld die Kontaktdaten der zuständigen Gesundheitsbehörden ein, damit im Verdachtsfall alle notwendigen Informationen bereit sind.</w:t>
      </w:r>
    </w:p>
    <w:p w14:paraId="7C5B7981" w14:textId="77777777" w:rsidR="00A92C71" w:rsidRPr="007643CD" w:rsidRDefault="00A92C71" w:rsidP="00A92C71">
      <w:pPr>
        <w:jc w:val="both"/>
        <w:rPr>
          <w:rFonts w:ascii="Arial" w:hAnsi="Arial" w:cs="Arial"/>
          <w:sz w:val="22"/>
        </w:rPr>
      </w:pPr>
    </w:p>
    <w:p w14:paraId="5C514A10" w14:textId="77777777" w:rsidR="00A92C71" w:rsidRPr="007643CD" w:rsidRDefault="00A92C71" w:rsidP="00A92C71">
      <w:pPr>
        <w:pStyle w:val="berschrift3"/>
        <w:numPr>
          <w:ilvl w:val="0"/>
          <w:numId w:val="3"/>
        </w:numPr>
        <w:tabs>
          <w:tab w:val="num" w:pos="360"/>
        </w:tabs>
        <w:ind w:left="0" w:firstLine="0"/>
        <w:rPr>
          <w:rFonts w:ascii="Arial" w:hAnsi="Arial" w:cs="Arial"/>
        </w:rPr>
      </w:pPr>
      <w:bookmarkStart w:id="19" w:name="_Toc84162077"/>
      <w:r w:rsidRPr="007643CD">
        <w:rPr>
          <w:rFonts w:ascii="Arial" w:hAnsi="Arial" w:cs="Arial"/>
        </w:rPr>
        <w:t>Regelungen zur Verabreichung von Speisen und Getränken</w:t>
      </w:r>
      <w:bookmarkEnd w:id="19"/>
      <w:r w:rsidRPr="007643CD">
        <w:rPr>
          <w:rFonts w:ascii="Arial" w:hAnsi="Arial" w:cs="Arial"/>
        </w:rPr>
        <w:t xml:space="preserve"> </w:t>
      </w:r>
    </w:p>
    <w:p w14:paraId="35933FEC" w14:textId="43706F74" w:rsidR="00A92C71" w:rsidRPr="00BC007E" w:rsidRDefault="00A92C71" w:rsidP="00A92C71">
      <w:pPr>
        <w:pStyle w:val="SPORTUNION-Liste"/>
        <w:numPr>
          <w:ilvl w:val="0"/>
          <w:numId w:val="0"/>
        </w:numPr>
        <w:jc w:val="both"/>
        <w:rPr>
          <w:rFonts w:ascii="Arial" w:hAnsi="Arial" w:cs="Arial"/>
          <w:sz w:val="22"/>
          <w:szCs w:val="22"/>
        </w:rPr>
      </w:pPr>
      <w:r w:rsidRPr="00BC007E">
        <w:rPr>
          <w:rFonts w:ascii="Arial" w:hAnsi="Arial" w:cs="Arial"/>
          <w:sz w:val="22"/>
          <w:szCs w:val="22"/>
        </w:rPr>
        <w:t>Für die Nutzung der Kantine gelten die Regelungen für das Gastgewerbe</w:t>
      </w:r>
      <w:r w:rsidR="004D6A4E" w:rsidRPr="00BC007E">
        <w:rPr>
          <w:rFonts w:ascii="Arial" w:hAnsi="Arial" w:cs="Arial"/>
          <w:sz w:val="22"/>
          <w:szCs w:val="22"/>
        </w:rPr>
        <w:t>.</w:t>
      </w:r>
    </w:p>
    <w:p w14:paraId="6D082117" w14:textId="77777777" w:rsidR="00A92C71" w:rsidRDefault="00A92C71" w:rsidP="00A92C71">
      <w:pPr>
        <w:pStyle w:val="SPORTUNION-Liste"/>
        <w:numPr>
          <w:ilvl w:val="0"/>
          <w:numId w:val="0"/>
        </w:numPr>
        <w:jc w:val="both"/>
        <w:rPr>
          <w:rFonts w:ascii="Arial" w:hAnsi="Arial" w:cs="Arial"/>
          <w:sz w:val="22"/>
        </w:rPr>
      </w:pPr>
    </w:p>
    <w:p w14:paraId="6BEA5FD2" w14:textId="77777777" w:rsidR="00A92C71" w:rsidRDefault="00A92C71" w:rsidP="00A92C71">
      <w:pPr>
        <w:pStyle w:val="berschrift3"/>
        <w:numPr>
          <w:ilvl w:val="0"/>
          <w:numId w:val="3"/>
        </w:numPr>
        <w:tabs>
          <w:tab w:val="num" w:pos="360"/>
        </w:tabs>
        <w:ind w:left="0" w:firstLine="0"/>
        <w:rPr>
          <w:rFonts w:ascii="Arial" w:hAnsi="Arial" w:cs="Arial"/>
        </w:rPr>
      </w:pPr>
      <w:bookmarkStart w:id="20" w:name="_Toc84162078"/>
      <w:r w:rsidRPr="00D02EF1">
        <w:rPr>
          <w:rFonts w:ascii="Arial" w:hAnsi="Arial" w:cs="Arial"/>
        </w:rPr>
        <w:t>Schulung der MitarbeiterInnen in Bezug auf Hygienemaßnahmen</w:t>
      </w:r>
      <w:bookmarkEnd w:id="20"/>
    </w:p>
    <w:p w14:paraId="196AEDDB" w14:textId="764FF030" w:rsidR="00A92C71" w:rsidRPr="00BC007E" w:rsidRDefault="00A92C71" w:rsidP="002C05EF">
      <w:pPr>
        <w:rPr>
          <w:rFonts w:ascii="Arial" w:hAnsi="Arial" w:cs="Arial"/>
          <w:sz w:val="22"/>
        </w:rPr>
      </w:pPr>
      <w:r w:rsidRPr="00BC007E">
        <w:rPr>
          <w:rFonts w:ascii="Arial" w:hAnsi="Arial" w:cs="Arial"/>
          <w:sz w:val="22"/>
        </w:rPr>
        <w:t xml:space="preserve">Alle am Stand und in der Kantine tätigen Personen werden bei Dienstantritt durch die / </w:t>
      </w:r>
      <w:proofErr w:type="gramStart"/>
      <w:r w:rsidRPr="00BC007E">
        <w:rPr>
          <w:rFonts w:ascii="Arial" w:hAnsi="Arial" w:cs="Arial"/>
          <w:sz w:val="22"/>
        </w:rPr>
        <w:t>den COVID-19-Beauftragte</w:t>
      </w:r>
      <w:proofErr w:type="gramEnd"/>
      <w:r w:rsidRPr="00BC007E">
        <w:rPr>
          <w:rFonts w:ascii="Arial" w:hAnsi="Arial" w:cs="Arial"/>
          <w:sz w:val="22"/>
        </w:rPr>
        <w:t xml:space="preserve">/n über die gültigen Hygienemaßnahmen informiert. Bei Änderung der Vorschriften erfolgt eine neue Schulung. </w:t>
      </w:r>
    </w:p>
    <w:p w14:paraId="3633BA0F" w14:textId="4B80921F" w:rsidR="00A92C71" w:rsidRDefault="00A92C71" w:rsidP="002C05EF">
      <w:pPr>
        <w:rPr>
          <w:rFonts w:ascii="Arial" w:hAnsi="Arial" w:cs="Arial"/>
          <w:sz w:val="22"/>
        </w:rPr>
      </w:pPr>
      <w:r w:rsidRPr="00BC007E">
        <w:rPr>
          <w:rFonts w:ascii="Arial" w:hAnsi="Arial" w:cs="Arial"/>
          <w:sz w:val="22"/>
        </w:rPr>
        <w:t xml:space="preserve">Die Dokumentation über die Schulung erfolgt durch die / </w:t>
      </w:r>
      <w:proofErr w:type="gramStart"/>
      <w:r w:rsidRPr="00BC007E">
        <w:rPr>
          <w:rFonts w:ascii="Arial" w:hAnsi="Arial" w:cs="Arial"/>
          <w:sz w:val="22"/>
        </w:rPr>
        <w:t>den COVID-19-Beauftragte</w:t>
      </w:r>
      <w:proofErr w:type="gramEnd"/>
      <w:r w:rsidRPr="00BC007E">
        <w:rPr>
          <w:rFonts w:ascii="Arial" w:hAnsi="Arial" w:cs="Arial"/>
          <w:sz w:val="22"/>
        </w:rPr>
        <w:t>/n.</w:t>
      </w:r>
    </w:p>
    <w:p w14:paraId="1E727AF1" w14:textId="77777777" w:rsidR="007964B5" w:rsidRPr="00BC007E" w:rsidRDefault="007964B5" w:rsidP="002C05EF">
      <w:pPr>
        <w:rPr>
          <w:rFonts w:ascii="Arial" w:hAnsi="Arial" w:cs="Arial"/>
          <w:sz w:val="22"/>
        </w:rPr>
      </w:pPr>
    </w:p>
    <w:p w14:paraId="7975A092" w14:textId="77777777" w:rsidR="00A92C71" w:rsidRDefault="00A92C71" w:rsidP="00A92C71">
      <w:pPr>
        <w:pStyle w:val="SPORTUNION-Liste"/>
        <w:numPr>
          <w:ilvl w:val="0"/>
          <w:numId w:val="0"/>
        </w:numPr>
        <w:ind w:left="720" w:hanging="360"/>
        <w:jc w:val="both"/>
        <w:rPr>
          <w:rFonts w:ascii="Arial" w:hAnsi="Arial" w:cs="Arial"/>
          <w:bCs/>
          <w:sz w:val="22"/>
        </w:rPr>
      </w:pPr>
    </w:p>
    <w:p w14:paraId="378E85B0" w14:textId="77777777" w:rsidR="00A92C71" w:rsidRDefault="00A92C71" w:rsidP="00A92C71">
      <w:pPr>
        <w:pStyle w:val="berschrift3"/>
        <w:numPr>
          <w:ilvl w:val="0"/>
          <w:numId w:val="3"/>
        </w:numPr>
        <w:tabs>
          <w:tab w:val="num" w:pos="360"/>
        </w:tabs>
        <w:ind w:left="0" w:firstLine="0"/>
        <w:rPr>
          <w:rFonts w:ascii="Arial" w:hAnsi="Arial" w:cs="Arial"/>
        </w:rPr>
      </w:pPr>
      <w:bookmarkStart w:id="21" w:name="_Toc84162079"/>
      <w:r w:rsidRPr="008170B2">
        <w:rPr>
          <w:rFonts w:ascii="Arial" w:hAnsi="Arial" w:cs="Arial"/>
        </w:rPr>
        <w:t>Kontaktdaten</w:t>
      </w:r>
      <w:bookmarkEnd w:id="21"/>
    </w:p>
    <w:tbl>
      <w:tblPr>
        <w:tblStyle w:val="Tabellenraster"/>
        <w:tblW w:w="0" w:type="auto"/>
        <w:tblLook w:val="04A0" w:firstRow="1" w:lastRow="0" w:firstColumn="1" w:lastColumn="0" w:noHBand="0" w:noVBand="1"/>
      </w:tblPr>
      <w:tblGrid>
        <w:gridCol w:w="3016"/>
        <w:gridCol w:w="3038"/>
        <w:gridCol w:w="3008"/>
      </w:tblGrid>
      <w:tr w:rsidR="00A92C71" w:rsidRPr="008170B2" w14:paraId="5EFB439F" w14:textId="77777777" w:rsidTr="000B4DA5">
        <w:tc>
          <w:tcPr>
            <w:tcW w:w="3114" w:type="dxa"/>
          </w:tcPr>
          <w:p w14:paraId="71AB76EB" w14:textId="77777777" w:rsidR="00A92C71" w:rsidRPr="008170B2" w:rsidRDefault="00A92C71" w:rsidP="000B4DA5">
            <w:pPr>
              <w:rPr>
                <w:rFonts w:ascii="Arial" w:hAnsi="Arial" w:cs="Arial"/>
                <w:b/>
                <w:bCs/>
                <w:sz w:val="24"/>
                <w:szCs w:val="24"/>
              </w:rPr>
            </w:pPr>
            <w:r w:rsidRPr="008170B2">
              <w:rPr>
                <w:rFonts w:ascii="Arial" w:hAnsi="Arial" w:cs="Arial"/>
                <w:b/>
                <w:bCs/>
                <w:sz w:val="24"/>
                <w:szCs w:val="24"/>
              </w:rPr>
              <w:t>COVID-19-Beauftragte/r</w:t>
            </w:r>
          </w:p>
        </w:tc>
        <w:tc>
          <w:tcPr>
            <w:tcW w:w="3115" w:type="dxa"/>
          </w:tcPr>
          <w:p w14:paraId="59FE083C" w14:textId="77777777" w:rsidR="00A92C71" w:rsidRPr="008170B2" w:rsidRDefault="00A92C71" w:rsidP="000B4DA5">
            <w:pPr>
              <w:rPr>
                <w:rFonts w:ascii="Arial" w:hAnsi="Arial" w:cs="Arial"/>
                <w:b/>
                <w:bCs/>
                <w:sz w:val="24"/>
                <w:szCs w:val="24"/>
              </w:rPr>
            </w:pPr>
            <w:r w:rsidRPr="008170B2">
              <w:rPr>
                <w:rFonts w:ascii="Arial" w:hAnsi="Arial" w:cs="Arial"/>
                <w:b/>
                <w:bCs/>
                <w:sz w:val="24"/>
                <w:szCs w:val="24"/>
              </w:rPr>
              <w:t>Telefonnummer</w:t>
            </w:r>
          </w:p>
        </w:tc>
        <w:tc>
          <w:tcPr>
            <w:tcW w:w="3115" w:type="dxa"/>
          </w:tcPr>
          <w:p w14:paraId="018ED12C" w14:textId="77777777" w:rsidR="00A92C71" w:rsidRPr="008170B2" w:rsidRDefault="00A92C71" w:rsidP="000B4DA5">
            <w:pPr>
              <w:rPr>
                <w:rFonts w:ascii="Arial" w:hAnsi="Arial" w:cs="Arial"/>
                <w:b/>
                <w:bCs/>
                <w:sz w:val="24"/>
                <w:szCs w:val="24"/>
              </w:rPr>
            </w:pPr>
            <w:r>
              <w:rPr>
                <w:rFonts w:ascii="Arial" w:hAnsi="Arial" w:cs="Arial"/>
                <w:b/>
                <w:bCs/>
                <w:sz w:val="24"/>
                <w:szCs w:val="24"/>
              </w:rPr>
              <w:t>Mailadresse</w:t>
            </w:r>
          </w:p>
        </w:tc>
      </w:tr>
      <w:tr w:rsidR="00A92C71" w:rsidRPr="008170B2" w14:paraId="3BC08226" w14:textId="77777777" w:rsidTr="000B4DA5">
        <w:tc>
          <w:tcPr>
            <w:tcW w:w="3114" w:type="dxa"/>
          </w:tcPr>
          <w:p w14:paraId="7EC8ACB1" w14:textId="0A3046D4" w:rsidR="00A92C71" w:rsidRPr="008170B2" w:rsidRDefault="000A091B" w:rsidP="001D3D5C">
            <w:pPr>
              <w:rPr>
                <w:rFonts w:ascii="Arial" w:hAnsi="Arial" w:cs="Arial"/>
                <w:sz w:val="24"/>
                <w:szCs w:val="24"/>
              </w:rPr>
            </w:pPr>
            <w:r>
              <w:rPr>
                <w:rFonts w:ascii="Arial" w:hAnsi="Arial" w:cs="Arial"/>
                <w:sz w:val="24"/>
                <w:szCs w:val="24"/>
              </w:rPr>
              <w:t>Bitte hier eintragen</w:t>
            </w:r>
          </w:p>
        </w:tc>
        <w:tc>
          <w:tcPr>
            <w:tcW w:w="3115" w:type="dxa"/>
          </w:tcPr>
          <w:p w14:paraId="73960054" w14:textId="27E90B15" w:rsidR="00A92C71" w:rsidRPr="008170B2" w:rsidRDefault="00A92C71" w:rsidP="000B4DA5">
            <w:pPr>
              <w:rPr>
                <w:rFonts w:ascii="Arial" w:hAnsi="Arial" w:cs="Arial"/>
                <w:sz w:val="24"/>
                <w:szCs w:val="24"/>
              </w:rPr>
            </w:pPr>
          </w:p>
        </w:tc>
        <w:tc>
          <w:tcPr>
            <w:tcW w:w="3115" w:type="dxa"/>
          </w:tcPr>
          <w:p w14:paraId="5C97846F" w14:textId="1C84A635" w:rsidR="00A92C71" w:rsidRPr="008170B2" w:rsidRDefault="00A92C71" w:rsidP="000B4DA5">
            <w:pPr>
              <w:rPr>
                <w:rFonts w:ascii="Arial" w:hAnsi="Arial" w:cs="Arial"/>
                <w:sz w:val="24"/>
                <w:szCs w:val="24"/>
              </w:rPr>
            </w:pPr>
          </w:p>
        </w:tc>
      </w:tr>
    </w:tbl>
    <w:p w14:paraId="634DADE4" w14:textId="77777777" w:rsidR="00A92C71" w:rsidRDefault="00A92C71" w:rsidP="00A92C71"/>
    <w:tbl>
      <w:tblPr>
        <w:tblStyle w:val="Tabellenraster"/>
        <w:tblW w:w="0" w:type="auto"/>
        <w:tblLook w:val="04A0" w:firstRow="1" w:lastRow="0" w:firstColumn="1" w:lastColumn="0" w:noHBand="0" w:noVBand="1"/>
      </w:tblPr>
      <w:tblGrid>
        <w:gridCol w:w="3088"/>
        <w:gridCol w:w="3008"/>
        <w:gridCol w:w="2966"/>
      </w:tblGrid>
      <w:tr w:rsidR="00A92C71" w:rsidRPr="008170B2" w14:paraId="474D5D6F" w14:textId="77777777" w:rsidTr="000B4DA5">
        <w:tc>
          <w:tcPr>
            <w:tcW w:w="3114" w:type="dxa"/>
          </w:tcPr>
          <w:p w14:paraId="3614E59C" w14:textId="77777777" w:rsidR="00A92C71" w:rsidRPr="008170B2" w:rsidRDefault="00A92C71" w:rsidP="000B4DA5">
            <w:pPr>
              <w:rPr>
                <w:rFonts w:ascii="Arial" w:hAnsi="Arial" w:cs="Arial"/>
                <w:b/>
                <w:bCs/>
                <w:sz w:val="24"/>
                <w:szCs w:val="24"/>
              </w:rPr>
            </w:pPr>
            <w:r>
              <w:rPr>
                <w:rFonts w:ascii="Arial" w:hAnsi="Arial" w:cs="Arial"/>
                <w:b/>
                <w:bCs/>
                <w:sz w:val="24"/>
                <w:szCs w:val="24"/>
              </w:rPr>
              <w:t>Zuständige Gesundheitsbehörde</w:t>
            </w:r>
          </w:p>
        </w:tc>
        <w:tc>
          <w:tcPr>
            <w:tcW w:w="3115" w:type="dxa"/>
          </w:tcPr>
          <w:p w14:paraId="5AB96D15" w14:textId="77777777" w:rsidR="00A92C71" w:rsidRPr="008170B2" w:rsidRDefault="00A92C71" w:rsidP="000B4DA5">
            <w:pPr>
              <w:rPr>
                <w:rFonts w:ascii="Arial" w:hAnsi="Arial" w:cs="Arial"/>
                <w:b/>
                <w:bCs/>
                <w:sz w:val="24"/>
                <w:szCs w:val="24"/>
              </w:rPr>
            </w:pPr>
            <w:r w:rsidRPr="008170B2">
              <w:rPr>
                <w:rFonts w:ascii="Arial" w:hAnsi="Arial" w:cs="Arial"/>
                <w:b/>
                <w:bCs/>
                <w:sz w:val="24"/>
                <w:szCs w:val="24"/>
              </w:rPr>
              <w:t>Telefonnummer</w:t>
            </w:r>
          </w:p>
        </w:tc>
        <w:tc>
          <w:tcPr>
            <w:tcW w:w="3115" w:type="dxa"/>
          </w:tcPr>
          <w:p w14:paraId="169AAF8C" w14:textId="77777777" w:rsidR="00A92C71" w:rsidRPr="008170B2" w:rsidRDefault="00A92C71" w:rsidP="000B4DA5">
            <w:pPr>
              <w:rPr>
                <w:rFonts w:ascii="Arial" w:hAnsi="Arial" w:cs="Arial"/>
                <w:b/>
                <w:bCs/>
                <w:sz w:val="24"/>
                <w:szCs w:val="24"/>
              </w:rPr>
            </w:pPr>
            <w:r>
              <w:rPr>
                <w:rFonts w:ascii="Arial" w:hAnsi="Arial" w:cs="Arial"/>
                <w:b/>
                <w:bCs/>
                <w:sz w:val="24"/>
                <w:szCs w:val="24"/>
              </w:rPr>
              <w:t>Mailadresse</w:t>
            </w:r>
          </w:p>
        </w:tc>
      </w:tr>
      <w:tr w:rsidR="00A92C71" w:rsidRPr="008170B2" w14:paraId="681C9B89" w14:textId="77777777" w:rsidTr="000B4DA5">
        <w:tc>
          <w:tcPr>
            <w:tcW w:w="3114" w:type="dxa"/>
          </w:tcPr>
          <w:p w14:paraId="40EF02DF" w14:textId="23DC6FE6" w:rsidR="0051512A" w:rsidRDefault="000A091B" w:rsidP="000B4DA5">
            <w:pPr>
              <w:rPr>
                <w:rFonts w:ascii="Arial" w:hAnsi="Arial" w:cs="Arial"/>
                <w:sz w:val="24"/>
                <w:szCs w:val="24"/>
              </w:rPr>
            </w:pPr>
            <w:r>
              <w:rPr>
                <w:rFonts w:ascii="Arial" w:hAnsi="Arial" w:cs="Arial"/>
                <w:sz w:val="24"/>
                <w:szCs w:val="24"/>
              </w:rPr>
              <w:t>z.B. Bezirkshauptmannschaft</w:t>
            </w:r>
          </w:p>
          <w:p w14:paraId="20B811F8" w14:textId="77777777" w:rsidR="0051512A" w:rsidRDefault="0051512A" w:rsidP="000B4DA5">
            <w:pPr>
              <w:rPr>
                <w:rFonts w:ascii="Arial" w:hAnsi="Arial" w:cs="Arial"/>
                <w:sz w:val="24"/>
                <w:szCs w:val="24"/>
              </w:rPr>
            </w:pPr>
          </w:p>
          <w:p w14:paraId="51087465" w14:textId="1E7EF5E8" w:rsidR="00A92C71" w:rsidRPr="008170B2" w:rsidRDefault="0051512A" w:rsidP="0051512A">
            <w:pPr>
              <w:rPr>
                <w:rFonts w:ascii="Arial" w:hAnsi="Arial" w:cs="Arial"/>
                <w:sz w:val="24"/>
                <w:szCs w:val="24"/>
              </w:rPr>
            </w:pPr>
            <w:r>
              <w:rPr>
                <w:rFonts w:ascii="Arial" w:hAnsi="Arial" w:cs="Arial"/>
                <w:sz w:val="24"/>
                <w:szCs w:val="24"/>
              </w:rPr>
              <w:t>Corona-Hotline</w:t>
            </w:r>
          </w:p>
        </w:tc>
        <w:tc>
          <w:tcPr>
            <w:tcW w:w="3115" w:type="dxa"/>
          </w:tcPr>
          <w:p w14:paraId="4539F9C2" w14:textId="421E88AB" w:rsidR="0051512A" w:rsidRDefault="0051512A" w:rsidP="000B4DA5">
            <w:pPr>
              <w:rPr>
                <w:rFonts w:ascii="Arial" w:hAnsi="Arial" w:cs="Arial"/>
                <w:sz w:val="24"/>
                <w:szCs w:val="24"/>
              </w:rPr>
            </w:pPr>
          </w:p>
          <w:p w14:paraId="286DD9DF" w14:textId="194BFA02" w:rsidR="000A091B" w:rsidRDefault="000A091B" w:rsidP="000B4DA5">
            <w:pPr>
              <w:rPr>
                <w:rFonts w:ascii="Arial" w:hAnsi="Arial" w:cs="Arial"/>
                <w:sz w:val="24"/>
                <w:szCs w:val="24"/>
              </w:rPr>
            </w:pPr>
          </w:p>
          <w:p w14:paraId="12C2E8D5" w14:textId="77777777" w:rsidR="000A091B" w:rsidRDefault="000A091B" w:rsidP="000B4DA5">
            <w:pPr>
              <w:rPr>
                <w:rFonts w:ascii="Arial" w:hAnsi="Arial" w:cs="Arial"/>
                <w:sz w:val="24"/>
                <w:szCs w:val="24"/>
              </w:rPr>
            </w:pPr>
          </w:p>
          <w:p w14:paraId="4C662E51" w14:textId="646B3032" w:rsidR="00A92C71" w:rsidRPr="008170B2" w:rsidRDefault="0051512A" w:rsidP="000B4DA5">
            <w:pPr>
              <w:rPr>
                <w:rFonts w:ascii="Arial" w:hAnsi="Arial" w:cs="Arial"/>
                <w:sz w:val="24"/>
                <w:szCs w:val="24"/>
              </w:rPr>
            </w:pPr>
            <w:r>
              <w:rPr>
                <w:rFonts w:ascii="Arial" w:hAnsi="Arial" w:cs="Arial"/>
                <w:sz w:val="24"/>
                <w:szCs w:val="24"/>
              </w:rPr>
              <w:t>1450</w:t>
            </w:r>
          </w:p>
        </w:tc>
        <w:tc>
          <w:tcPr>
            <w:tcW w:w="3115" w:type="dxa"/>
          </w:tcPr>
          <w:p w14:paraId="070BBB49" w14:textId="0D3ABBF0" w:rsidR="00A92C71" w:rsidRPr="008170B2" w:rsidRDefault="00A92C71" w:rsidP="000A091B">
            <w:pPr>
              <w:rPr>
                <w:rFonts w:ascii="Arial" w:hAnsi="Arial" w:cs="Arial"/>
                <w:sz w:val="24"/>
                <w:szCs w:val="24"/>
              </w:rPr>
            </w:pPr>
          </w:p>
        </w:tc>
      </w:tr>
      <w:bookmarkEnd w:id="12"/>
    </w:tbl>
    <w:p w14:paraId="2C87C391" w14:textId="77777777" w:rsidR="00A92C71" w:rsidRPr="008170B2" w:rsidRDefault="00A92C71" w:rsidP="00A92C71"/>
    <w:p w14:paraId="6692AA0F" w14:textId="2392F25E" w:rsidR="00617A21" w:rsidRDefault="00617A21"/>
    <w:p w14:paraId="712BD27F" w14:textId="417403A7" w:rsidR="00617A21" w:rsidRPr="00C7131D" w:rsidRDefault="00C7131D" w:rsidP="00C7131D">
      <w:pPr>
        <w:pStyle w:val="berschrift3"/>
        <w:numPr>
          <w:ilvl w:val="0"/>
          <w:numId w:val="3"/>
        </w:numPr>
        <w:tabs>
          <w:tab w:val="num" w:pos="360"/>
        </w:tabs>
        <w:ind w:left="0" w:firstLine="0"/>
        <w:rPr>
          <w:rFonts w:ascii="Arial" w:hAnsi="Arial" w:cs="Arial"/>
        </w:rPr>
      </w:pPr>
      <w:bookmarkStart w:id="22" w:name="_Toc84162080"/>
      <w:r w:rsidRPr="00C7131D">
        <w:rPr>
          <w:rFonts w:ascii="Arial" w:hAnsi="Arial" w:cs="Arial"/>
        </w:rPr>
        <w:t>Quellen</w:t>
      </w:r>
      <w:bookmarkEnd w:id="22"/>
    </w:p>
    <w:p w14:paraId="0B4DC7B4" w14:textId="17405C7E" w:rsidR="00BC007E" w:rsidRDefault="004625A9" w:rsidP="00BC007E">
      <w:pPr>
        <w:pStyle w:val="Listenabsatz"/>
        <w:numPr>
          <w:ilvl w:val="0"/>
          <w:numId w:val="8"/>
        </w:numPr>
        <w:rPr>
          <w:rFonts w:ascii="Arial" w:hAnsi="Arial" w:cs="Arial"/>
          <w:b/>
          <w:bCs/>
          <w:sz w:val="22"/>
        </w:rPr>
      </w:pPr>
      <w:hyperlink r:id="rId8" w:history="1">
        <w:r w:rsidR="00BC007E" w:rsidRPr="00BC007E">
          <w:rPr>
            <w:rStyle w:val="Hyperlink"/>
            <w:rFonts w:ascii="Arial" w:hAnsi="Arial" w:cs="Arial"/>
            <w:b/>
            <w:bCs/>
            <w:sz w:val="22"/>
          </w:rPr>
          <w:t xml:space="preserve">COVID-19-Maßnahmenverordnung </w:t>
        </w:r>
        <w:proofErr w:type="spellStart"/>
        <w:r w:rsidR="00BC007E" w:rsidRPr="00BC007E">
          <w:rPr>
            <w:rStyle w:val="Hyperlink"/>
            <w:rFonts w:ascii="Arial" w:hAnsi="Arial" w:cs="Arial"/>
            <w:b/>
            <w:bCs/>
            <w:sz w:val="22"/>
          </w:rPr>
          <w:t>i</w:t>
        </w:r>
        <w:r w:rsidR="007964B5">
          <w:rPr>
            <w:rStyle w:val="Hyperlink"/>
            <w:rFonts w:ascii="Arial" w:hAnsi="Arial" w:cs="Arial"/>
            <w:b/>
            <w:bCs/>
            <w:sz w:val="22"/>
          </w:rPr>
          <w:t>dgF</w:t>
        </w:r>
        <w:proofErr w:type="spellEnd"/>
        <w:r w:rsidR="007964B5">
          <w:rPr>
            <w:rStyle w:val="Hyperlink"/>
            <w:rFonts w:ascii="Arial" w:hAnsi="Arial" w:cs="Arial"/>
            <w:b/>
            <w:bCs/>
            <w:sz w:val="22"/>
          </w:rPr>
          <w:t xml:space="preserve"> (RIS des Bundes)</w:t>
        </w:r>
      </w:hyperlink>
    </w:p>
    <w:p w14:paraId="6D8DB408" w14:textId="1B5638B3" w:rsidR="007964B5" w:rsidRPr="007964B5" w:rsidRDefault="004625A9" w:rsidP="007964B5">
      <w:pPr>
        <w:pStyle w:val="Listenabsatz"/>
        <w:numPr>
          <w:ilvl w:val="0"/>
          <w:numId w:val="8"/>
        </w:numPr>
        <w:rPr>
          <w:rFonts w:ascii="Arial" w:hAnsi="Arial" w:cs="Arial"/>
          <w:b/>
          <w:bCs/>
          <w:sz w:val="22"/>
        </w:rPr>
      </w:pPr>
      <w:hyperlink r:id="rId9" w:history="1">
        <w:r w:rsidR="007964B5" w:rsidRPr="007964B5">
          <w:rPr>
            <w:rStyle w:val="Hyperlink"/>
            <w:rFonts w:ascii="Arial" w:hAnsi="Arial" w:cs="Arial"/>
            <w:b/>
            <w:bCs/>
            <w:sz w:val="22"/>
          </w:rPr>
          <w:t>Corona-Virus: Informationen für Vereine (Website der Sportunion)</w:t>
        </w:r>
      </w:hyperlink>
    </w:p>
    <w:p w14:paraId="66EE197B" w14:textId="17023A3A" w:rsidR="007964B5" w:rsidRPr="00BC007E" w:rsidRDefault="004625A9" w:rsidP="00BC007E">
      <w:pPr>
        <w:pStyle w:val="Listenabsatz"/>
        <w:numPr>
          <w:ilvl w:val="0"/>
          <w:numId w:val="8"/>
        </w:numPr>
        <w:rPr>
          <w:rFonts w:ascii="Arial" w:hAnsi="Arial" w:cs="Arial"/>
          <w:b/>
          <w:bCs/>
          <w:sz w:val="22"/>
        </w:rPr>
      </w:pPr>
      <w:hyperlink r:id="rId10" w:history="1">
        <w:r w:rsidR="007964B5" w:rsidRPr="007964B5">
          <w:rPr>
            <w:rStyle w:val="Hyperlink"/>
            <w:rFonts w:ascii="Arial" w:hAnsi="Arial" w:cs="Arial"/>
            <w:b/>
            <w:bCs/>
            <w:sz w:val="22"/>
          </w:rPr>
          <w:t>Informationen zum Coronavirus – Bundesministerium für Soziales, Gesundheit, Pflege und Konsumentenschutz</w:t>
        </w:r>
      </w:hyperlink>
    </w:p>
    <w:p w14:paraId="52CA76AF" w14:textId="3C37E7F9" w:rsidR="00617A21" w:rsidRDefault="00617A21"/>
    <w:p w14:paraId="47CB1179" w14:textId="546A3CE0" w:rsidR="00617A21" w:rsidRDefault="00617A21"/>
    <w:p w14:paraId="0AAE4920" w14:textId="5B380BBE" w:rsidR="00617A21" w:rsidRDefault="00617A21"/>
    <w:p w14:paraId="10275DEE" w14:textId="514B2823" w:rsidR="00617A21" w:rsidRDefault="00617A21"/>
    <w:p w14:paraId="4B4F94CA" w14:textId="470BED90" w:rsidR="00617A21" w:rsidRDefault="00617A21"/>
    <w:p w14:paraId="2FA58189" w14:textId="7B671E89" w:rsidR="00617A21" w:rsidRDefault="00617A21"/>
    <w:p w14:paraId="3E0B6FB2" w14:textId="57C8D84E" w:rsidR="00617A21" w:rsidRDefault="00617A21"/>
    <w:p w14:paraId="4F1EFD9B" w14:textId="72F3F1E8" w:rsidR="00617A21" w:rsidRDefault="00617A21"/>
    <w:p w14:paraId="13943FE1" w14:textId="3963521C" w:rsidR="00617A21" w:rsidRDefault="00617A21"/>
    <w:p w14:paraId="3251DEEE" w14:textId="09E21360" w:rsidR="00617A21" w:rsidRDefault="00617A21"/>
    <w:p w14:paraId="410E0538" w14:textId="51EB09CA" w:rsidR="00617A21" w:rsidRDefault="00617A21"/>
    <w:p w14:paraId="40E3590F" w14:textId="6CDC63A5" w:rsidR="00617A21" w:rsidRDefault="00617A21"/>
    <w:p w14:paraId="5DE7B0EB" w14:textId="1C7B0A81" w:rsidR="00617A21" w:rsidRDefault="00617A21"/>
    <w:p w14:paraId="374EB641" w14:textId="61B2A8B6" w:rsidR="00617A21" w:rsidRDefault="00617A21"/>
    <w:p w14:paraId="1DFF4ACD" w14:textId="65E5578A" w:rsidR="00617A21" w:rsidRDefault="00617A21"/>
    <w:p w14:paraId="2A5C2466" w14:textId="2BED19AC" w:rsidR="00617A21" w:rsidRDefault="00617A21"/>
    <w:p w14:paraId="41FEB34D" w14:textId="63316650" w:rsidR="00617A21" w:rsidRDefault="00617A21"/>
    <w:p w14:paraId="792F06FE" w14:textId="1C2C28C0" w:rsidR="00617A21" w:rsidRDefault="00617A21"/>
    <w:p w14:paraId="65240592" w14:textId="31F6983E" w:rsidR="00617A21" w:rsidRDefault="00617A21"/>
    <w:p w14:paraId="5C3B5312" w14:textId="6AEEBD7E" w:rsidR="00617A21" w:rsidRDefault="00617A21"/>
    <w:p w14:paraId="63E87073" w14:textId="672ED859" w:rsidR="00617A21" w:rsidRDefault="00617A21"/>
    <w:p w14:paraId="0B2EAFBE" w14:textId="1918C499" w:rsidR="00617A21" w:rsidRDefault="00617A21"/>
    <w:p w14:paraId="663ADA60" w14:textId="7AD888F0" w:rsidR="00617A21" w:rsidRDefault="00617A21"/>
    <w:p w14:paraId="600A46E3" w14:textId="054E5B4B" w:rsidR="00617A21" w:rsidRDefault="00617A21"/>
    <w:p w14:paraId="2A110425" w14:textId="69D8C63F" w:rsidR="00617A21" w:rsidRDefault="00617A21"/>
    <w:p w14:paraId="3C3A51AD" w14:textId="77777777" w:rsidR="00617A21" w:rsidRDefault="00617A21"/>
    <w:sectPr w:rsidR="00617A21" w:rsidSect="00617A21">
      <w:headerReference w:type="even" r:id="rId11"/>
      <w:headerReference w:type="default" r:id="rId12"/>
      <w:footerReference w:type="even" r:id="rId13"/>
      <w:footerReference w:type="default" r:id="rId14"/>
      <w:headerReference w:type="first" r:id="rId15"/>
      <w:footerReference w:type="first" r:id="rId16"/>
      <w:pgSz w:w="11906" w:h="16838"/>
      <w:pgMar w:top="1220"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EADDD" w14:textId="77777777" w:rsidR="004625A9" w:rsidRDefault="004625A9" w:rsidP="00635900">
      <w:r>
        <w:separator/>
      </w:r>
    </w:p>
  </w:endnote>
  <w:endnote w:type="continuationSeparator" w:id="0">
    <w:p w14:paraId="6837EB9B" w14:textId="77777777" w:rsidR="004625A9" w:rsidRDefault="004625A9" w:rsidP="00635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illa Slab Light">
    <w:altName w:val="Times New Roman"/>
    <w:charset w:val="00"/>
    <w:family w:val="auto"/>
    <w:pitch w:val="variable"/>
    <w:sig w:usb0="A00000FF" w:usb1="5001E47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Barlow Light">
    <w:altName w:val="Courier New"/>
    <w:charset w:val="00"/>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097A" w14:textId="77777777" w:rsidR="00276767" w:rsidRDefault="002767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CC9E" w14:textId="30999C10" w:rsidR="00A92C71" w:rsidRPr="00A92C71" w:rsidRDefault="00276767" w:rsidP="00A92C71">
    <w:pPr>
      <w:pStyle w:val="Fuzeile"/>
      <w:rPr>
        <w:rFonts w:ascii="Arial" w:hAnsi="Arial" w:cs="Arial"/>
        <w:sz w:val="16"/>
        <w:szCs w:val="16"/>
      </w:rPr>
    </w:pPr>
    <w:r>
      <w:rPr>
        <w:noProof/>
      </w:rPr>
      <w:drawing>
        <wp:anchor distT="0" distB="0" distL="114300" distR="114300" simplePos="0" relativeHeight="251671552" behindDoc="1" locked="0" layoutInCell="1" allowOverlap="1" wp14:anchorId="1004CF42" wp14:editId="4C31DD80">
          <wp:simplePos x="0" y="0"/>
          <wp:positionH relativeFrom="column">
            <wp:posOffset>95250</wp:posOffset>
          </wp:positionH>
          <wp:positionV relativeFrom="paragraph">
            <wp:posOffset>32702</wp:posOffset>
          </wp:positionV>
          <wp:extent cx="4914900" cy="565505"/>
          <wp:effectExtent l="0" t="0" r="0" b="6350"/>
          <wp:wrapTight wrapText="bothSides">
            <wp:wrapPolygon edited="0">
              <wp:start x="0" y="0"/>
              <wp:lineTo x="0" y="21115"/>
              <wp:lineTo x="21516" y="21115"/>
              <wp:lineTo x="2151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4914900" cy="565505"/>
                  </a:xfrm>
                  <a:prstGeom prst="rect">
                    <a:avLst/>
                  </a:prstGeom>
                </pic:spPr>
              </pic:pic>
            </a:graphicData>
          </a:graphic>
        </wp:anchor>
      </w:drawing>
    </w:r>
    <w:r w:rsidR="00A92C71">
      <w:tab/>
    </w:r>
    <w:r w:rsidR="00A92C71" w:rsidRPr="00A92C71">
      <w:rPr>
        <w:rFonts w:ascii="Arial" w:hAnsi="Arial" w:cs="Arial"/>
        <w:sz w:val="16"/>
        <w:szCs w:val="16"/>
        <w:lang w:val="de-DE"/>
      </w:rPr>
      <w:t xml:space="preserve">Seite </w:t>
    </w:r>
    <w:r w:rsidR="00A92C71" w:rsidRPr="00A92C71">
      <w:rPr>
        <w:rFonts w:ascii="Arial" w:hAnsi="Arial" w:cs="Arial"/>
        <w:b/>
        <w:bCs/>
        <w:sz w:val="16"/>
        <w:szCs w:val="16"/>
      </w:rPr>
      <w:fldChar w:fldCharType="begin"/>
    </w:r>
    <w:r w:rsidR="00A92C71" w:rsidRPr="00A92C71">
      <w:rPr>
        <w:rFonts w:ascii="Arial" w:hAnsi="Arial" w:cs="Arial"/>
        <w:b/>
        <w:bCs/>
        <w:sz w:val="16"/>
        <w:szCs w:val="16"/>
      </w:rPr>
      <w:instrText>PAGE  \* Arabic  \* MERGEFORMAT</w:instrText>
    </w:r>
    <w:r w:rsidR="00A92C71" w:rsidRPr="00A92C71">
      <w:rPr>
        <w:rFonts w:ascii="Arial" w:hAnsi="Arial" w:cs="Arial"/>
        <w:b/>
        <w:bCs/>
        <w:sz w:val="16"/>
        <w:szCs w:val="16"/>
      </w:rPr>
      <w:fldChar w:fldCharType="separate"/>
    </w:r>
    <w:r w:rsidR="00A92C71">
      <w:rPr>
        <w:rFonts w:ascii="Arial" w:hAnsi="Arial" w:cs="Arial"/>
        <w:b/>
        <w:bCs/>
        <w:sz w:val="16"/>
        <w:szCs w:val="16"/>
      </w:rPr>
      <w:t>1</w:t>
    </w:r>
    <w:r w:rsidR="00A92C71" w:rsidRPr="00A92C71">
      <w:rPr>
        <w:rFonts w:ascii="Arial" w:hAnsi="Arial" w:cs="Arial"/>
        <w:b/>
        <w:bCs/>
        <w:sz w:val="16"/>
        <w:szCs w:val="16"/>
      </w:rPr>
      <w:fldChar w:fldCharType="end"/>
    </w:r>
    <w:r w:rsidR="00A92C71" w:rsidRPr="00A92C71">
      <w:rPr>
        <w:rFonts w:ascii="Arial" w:hAnsi="Arial" w:cs="Arial"/>
        <w:sz w:val="16"/>
        <w:szCs w:val="16"/>
        <w:lang w:val="de-DE"/>
      </w:rPr>
      <w:t xml:space="preserve"> von </w:t>
    </w:r>
    <w:r w:rsidR="00A92C71" w:rsidRPr="00A92C71">
      <w:rPr>
        <w:rFonts w:ascii="Arial" w:hAnsi="Arial" w:cs="Arial"/>
        <w:b/>
        <w:bCs/>
        <w:sz w:val="16"/>
        <w:szCs w:val="16"/>
      </w:rPr>
      <w:fldChar w:fldCharType="begin"/>
    </w:r>
    <w:r w:rsidR="00A92C71" w:rsidRPr="00A92C71">
      <w:rPr>
        <w:rFonts w:ascii="Arial" w:hAnsi="Arial" w:cs="Arial"/>
        <w:b/>
        <w:bCs/>
        <w:sz w:val="16"/>
        <w:szCs w:val="16"/>
      </w:rPr>
      <w:instrText>NUMPAGES  \* Arabic  \* MERGEFORMAT</w:instrText>
    </w:r>
    <w:r w:rsidR="00A92C71" w:rsidRPr="00A92C71">
      <w:rPr>
        <w:rFonts w:ascii="Arial" w:hAnsi="Arial" w:cs="Arial"/>
        <w:b/>
        <w:bCs/>
        <w:sz w:val="16"/>
        <w:szCs w:val="16"/>
      </w:rPr>
      <w:fldChar w:fldCharType="separate"/>
    </w:r>
    <w:r w:rsidR="00A92C71">
      <w:rPr>
        <w:rFonts w:ascii="Arial" w:hAnsi="Arial" w:cs="Arial"/>
        <w:b/>
        <w:bCs/>
        <w:sz w:val="16"/>
        <w:szCs w:val="16"/>
      </w:rPr>
      <w:t>5</w:t>
    </w:r>
    <w:r w:rsidR="00A92C71" w:rsidRPr="00A92C71">
      <w:rPr>
        <w:rFonts w:ascii="Arial" w:hAnsi="Arial" w:cs="Arial"/>
        <w:b/>
        <w:bCs/>
        <w:sz w:val="16"/>
        <w:szCs w:val="16"/>
      </w:rPr>
      <w:fldChar w:fldCharType="end"/>
    </w:r>
  </w:p>
  <w:p w14:paraId="528A7A54" w14:textId="0942C8B5" w:rsidR="00617A21" w:rsidRDefault="00617A2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CC65" w14:textId="52A2A27C" w:rsidR="00635900" w:rsidRPr="00A92C71" w:rsidRDefault="00276767">
    <w:pPr>
      <w:pStyle w:val="Fuzeile"/>
      <w:rPr>
        <w:rFonts w:ascii="Arial" w:hAnsi="Arial" w:cs="Arial"/>
        <w:sz w:val="16"/>
        <w:szCs w:val="16"/>
      </w:rPr>
    </w:pPr>
    <w:r>
      <w:rPr>
        <w:noProof/>
      </w:rPr>
      <w:drawing>
        <wp:anchor distT="0" distB="0" distL="114300" distR="114300" simplePos="0" relativeHeight="251669504" behindDoc="1" locked="0" layoutInCell="1" allowOverlap="1" wp14:anchorId="4D801A31" wp14:editId="2BC67EE9">
          <wp:simplePos x="0" y="0"/>
          <wp:positionH relativeFrom="column">
            <wp:posOffset>61595</wp:posOffset>
          </wp:positionH>
          <wp:positionV relativeFrom="paragraph">
            <wp:posOffset>-104775</wp:posOffset>
          </wp:positionV>
          <wp:extent cx="4914900" cy="565150"/>
          <wp:effectExtent l="0" t="0" r="0" b="6350"/>
          <wp:wrapTight wrapText="bothSides">
            <wp:wrapPolygon edited="0">
              <wp:start x="0" y="0"/>
              <wp:lineTo x="0" y="21115"/>
              <wp:lineTo x="21516" y="21115"/>
              <wp:lineTo x="2151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4914900" cy="565150"/>
                  </a:xfrm>
                  <a:prstGeom prst="rect">
                    <a:avLst/>
                  </a:prstGeom>
                </pic:spPr>
              </pic:pic>
            </a:graphicData>
          </a:graphic>
        </wp:anchor>
      </w:drawing>
    </w:r>
    <w:r>
      <w:rPr>
        <w:noProof/>
      </w:rPr>
      <w:drawing>
        <wp:anchor distT="0" distB="0" distL="114300" distR="114300" simplePos="0" relativeHeight="251665408" behindDoc="1" locked="0" layoutInCell="1" allowOverlap="1" wp14:anchorId="66A0B04F" wp14:editId="3D98A988">
          <wp:simplePos x="0" y="0"/>
          <wp:positionH relativeFrom="column">
            <wp:posOffset>318</wp:posOffset>
          </wp:positionH>
          <wp:positionV relativeFrom="paragraph">
            <wp:posOffset>1305878</wp:posOffset>
          </wp:positionV>
          <wp:extent cx="4914900" cy="565505"/>
          <wp:effectExtent l="0" t="0" r="0" b="6350"/>
          <wp:wrapTight wrapText="bothSides">
            <wp:wrapPolygon edited="0">
              <wp:start x="0" y="0"/>
              <wp:lineTo x="0" y="21115"/>
              <wp:lineTo x="21516" y="21115"/>
              <wp:lineTo x="2151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4914900" cy="565505"/>
                  </a:xfrm>
                  <a:prstGeom prst="rect">
                    <a:avLst/>
                  </a:prstGeom>
                </pic:spPr>
              </pic:pic>
            </a:graphicData>
          </a:graphic>
        </wp:anchor>
      </w:drawing>
    </w:r>
    <w:r>
      <w:rPr>
        <w:noProof/>
      </w:rPr>
      <w:drawing>
        <wp:anchor distT="0" distB="0" distL="114300" distR="114300" simplePos="0" relativeHeight="251667456" behindDoc="1" locked="0" layoutInCell="1" allowOverlap="1" wp14:anchorId="21779AF5" wp14:editId="1460834E">
          <wp:simplePos x="0" y="0"/>
          <wp:positionH relativeFrom="column">
            <wp:posOffset>318</wp:posOffset>
          </wp:positionH>
          <wp:positionV relativeFrom="paragraph">
            <wp:posOffset>2175828</wp:posOffset>
          </wp:positionV>
          <wp:extent cx="4914900" cy="565505"/>
          <wp:effectExtent l="0" t="0" r="0" b="6350"/>
          <wp:wrapTight wrapText="bothSides">
            <wp:wrapPolygon edited="0">
              <wp:start x="0" y="0"/>
              <wp:lineTo x="0" y="21115"/>
              <wp:lineTo x="21516" y="21115"/>
              <wp:lineTo x="2151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4914900" cy="565505"/>
                  </a:xfrm>
                  <a:prstGeom prst="rect">
                    <a:avLst/>
                  </a:prstGeom>
                </pic:spPr>
              </pic:pic>
            </a:graphicData>
          </a:graphic>
        </wp:anchor>
      </w:drawing>
    </w:r>
    <w:r w:rsidR="00A92C71">
      <w:tab/>
    </w:r>
    <w:r w:rsidR="00A92C71" w:rsidRPr="00A92C71">
      <w:rPr>
        <w:rFonts w:ascii="Arial" w:hAnsi="Arial" w:cs="Arial"/>
        <w:sz w:val="16"/>
        <w:szCs w:val="16"/>
        <w:lang w:val="de-DE"/>
      </w:rPr>
      <w:t xml:space="preserve">Seite </w:t>
    </w:r>
    <w:r w:rsidR="00A92C71" w:rsidRPr="00A92C71">
      <w:rPr>
        <w:rFonts w:ascii="Arial" w:hAnsi="Arial" w:cs="Arial"/>
        <w:b/>
        <w:bCs/>
        <w:sz w:val="16"/>
        <w:szCs w:val="16"/>
      </w:rPr>
      <w:fldChar w:fldCharType="begin"/>
    </w:r>
    <w:r w:rsidR="00A92C71" w:rsidRPr="00A92C71">
      <w:rPr>
        <w:rFonts w:ascii="Arial" w:hAnsi="Arial" w:cs="Arial"/>
        <w:b/>
        <w:bCs/>
        <w:sz w:val="16"/>
        <w:szCs w:val="16"/>
      </w:rPr>
      <w:instrText>PAGE  \* Arabic  \* MERGEFORMAT</w:instrText>
    </w:r>
    <w:r w:rsidR="00A92C71" w:rsidRPr="00A92C71">
      <w:rPr>
        <w:rFonts w:ascii="Arial" w:hAnsi="Arial" w:cs="Arial"/>
        <w:b/>
        <w:bCs/>
        <w:sz w:val="16"/>
        <w:szCs w:val="16"/>
      </w:rPr>
      <w:fldChar w:fldCharType="separate"/>
    </w:r>
    <w:r w:rsidR="00A92C71" w:rsidRPr="00A92C71">
      <w:rPr>
        <w:rFonts w:ascii="Arial" w:hAnsi="Arial" w:cs="Arial"/>
        <w:b/>
        <w:bCs/>
        <w:sz w:val="16"/>
        <w:szCs w:val="16"/>
        <w:lang w:val="de-DE"/>
      </w:rPr>
      <w:t>1</w:t>
    </w:r>
    <w:r w:rsidR="00A92C71" w:rsidRPr="00A92C71">
      <w:rPr>
        <w:rFonts w:ascii="Arial" w:hAnsi="Arial" w:cs="Arial"/>
        <w:b/>
        <w:bCs/>
        <w:sz w:val="16"/>
        <w:szCs w:val="16"/>
      </w:rPr>
      <w:fldChar w:fldCharType="end"/>
    </w:r>
    <w:r w:rsidR="00A92C71" w:rsidRPr="00A92C71">
      <w:rPr>
        <w:rFonts w:ascii="Arial" w:hAnsi="Arial" w:cs="Arial"/>
        <w:sz w:val="16"/>
        <w:szCs w:val="16"/>
        <w:lang w:val="de-DE"/>
      </w:rPr>
      <w:t xml:space="preserve"> von </w:t>
    </w:r>
    <w:r w:rsidR="00A92C71" w:rsidRPr="00A92C71">
      <w:rPr>
        <w:rFonts w:ascii="Arial" w:hAnsi="Arial" w:cs="Arial"/>
        <w:b/>
        <w:bCs/>
        <w:sz w:val="16"/>
        <w:szCs w:val="16"/>
      </w:rPr>
      <w:fldChar w:fldCharType="begin"/>
    </w:r>
    <w:r w:rsidR="00A92C71" w:rsidRPr="00A92C71">
      <w:rPr>
        <w:rFonts w:ascii="Arial" w:hAnsi="Arial" w:cs="Arial"/>
        <w:b/>
        <w:bCs/>
        <w:sz w:val="16"/>
        <w:szCs w:val="16"/>
      </w:rPr>
      <w:instrText>NUMPAGES  \* Arabic  \* MERGEFORMAT</w:instrText>
    </w:r>
    <w:r w:rsidR="00A92C71" w:rsidRPr="00A92C71">
      <w:rPr>
        <w:rFonts w:ascii="Arial" w:hAnsi="Arial" w:cs="Arial"/>
        <w:b/>
        <w:bCs/>
        <w:sz w:val="16"/>
        <w:szCs w:val="16"/>
      </w:rPr>
      <w:fldChar w:fldCharType="separate"/>
    </w:r>
    <w:r w:rsidR="00A92C71" w:rsidRPr="00A92C71">
      <w:rPr>
        <w:rFonts w:ascii="Arial" w:hAnsi="Arial" w:cs="Arial"/>
        <w:b/>
        <w:bCs/>
        <w:sz w:val="16"/>
        <w:szCs w:val="16"/>
        <w:lang w:val="de-DE"/>
      </w:rPr>
      <w:t>2</w:t>
    </w:r>
    <w:r w:rsidR="00A92C71" w:rsidRPr="00A92C71">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4AA8" w14:textId="77777777" w:rsidR="004625A9" w:rsidRDefault="004625A9" w:rsidP="00635900">
      <w:r>
        <w:separator/>
      </w:r>
    </w:p>
  </w:footnote>
  <w:footnote w:type="continuationSeparator" w:id="0">
    <w:p w14:paraId="71358A0F" w14:textId="77777777" w:rsidR="004625A9" w:rsidRDefault="004625A9" w:rsidP="00635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84BA" w14:textId="77777777" w:rsidR="00276767" w:rsidRDefault="002767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79A6E" w14:textId="3650E674" w:rsidR="00617A21" w:rsidRDefault="00617A21">
    <w:pPr>
      <w:pStyle w:val="Kopfzeile"/>
    </w:pPr>
    <w:r>
      <w:rPr>
        <w:rFonts w:ascii="Arial Narrow" w:hAnsi="Arial Narrow" w:cs="Arial,Bold"/>
        <w:bCs/>
        <w:noProof/>
        <w:szCs w:val="28"/>
        <w:lang w:val="de-DE" w:eastAsia="de-DE"/>
      </w:rPr>
      <w:drawing>
        <wp:anchor distT="0" distB="0" distL="114300" distR="114300" simplePos="0" relativeHeight="251663360" behindDoc="0" locked="1" layoutInCell="1" allowOverlap="1" wp14:anchorId="58A5B945" wp14:editId="6BF26AB1">
          <wp:simplePos x="0" y="0"/>
          <wp:positionH relativeFrom="column">
            <wp:posOffset>6149975</wp:posOffset>
          </wp:positionH>
          <wp:positionV relativeFrom="paragraph">
            <wp:posOffset>3275965</wp:posOffset>
          </wp:positionV>
          <wp:extent cx="341630" cy="4327525"/>
          <wp:effectExtent l="0" t="0" r="1270" b="0"/>
          <wp:wrapSquare wrapText="bothSides"/>
          <wp:docPr id="42" name="Bild 6" descr=":slogan-brief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logan-briefpapi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630" cy="432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EAB9E" w14:textId="1A2A69B1" w:rsidR="00635900" w:rsidRPr="00B61C1F" w:rsidRDefault="00617A21" w:rsidP="00617A21">
    <w:pPr>
      <w:autoSpaceDE w:val="0"/>
      <w:autoSpaceDN w:val="0"/>
      <w:adjustRightInd w:val="0"/>
      <w:jc w:val="center"/>
      <w:rPr>
        <w:rFonts w:ascii="Arial Narrow" w:hAnsi="Arial Narrow"/>
        <w:b/>
        <w:bCs/>
        <w:color w:val="000000"/>
        <w:sz w:val="32"/>
        <w:szCs w:val="32"/>
      </w:rPr>
    </w:pPr>
    <w:r>
      <w:rPr>
        <w:noProof/>
        <w:lang w:val="de-DE" w:eastAsia="de-DE"/>
      </w:rPr>
      <w:drawing>
        <wp:anchor distT="0" distB="0" distL="114300" distR="114300" simplePos="0" relativeHeight="251657216" behindDoc="1" locked="0" layoutInCell="1" allowOverlap="1" wp14:anchorId="5B80F8F8" wp14:editId="4D7537E3">
          <wp:simplePos x="0" y="0"/>
          <wp:positionH relativeFrom="column">
            <wp:posOffset>-5080</wp:posOffset>
          </wp:positionH>
          <wp:positionV relativeFrom="paragraph">
            <wp:posOffset>24130</wp:posOffset>
          </wp:positionV>
          <wp:extent cx="723900" cy="920750"/>
          <wp:effectExtent l="0" t="0" r="0" b="0"/>
          <wp:wrapNone/>
          <wp:docPr id="36" name="Bild 12" descr="Logo-Tra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Tradi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920750"/>
                  </a:xfrm>
                  <a:prstGeom prst="rect">
                    <a:avLst/>
                  </a:prstGeom>
                  <a:noFill/>
                </pic:spPr>
              </pic:pic>
            </a:graphicData>
          </a:graphic>
          <wp14:sizeRelH relativeFrom="page">
            <wp14:pctWidth>0</wp14:pctWidth>
          </wp14:sizeRelH>
          <wp14:sizeRelV relativeFrom="page">
            <wp14:pctHeight>0</wp14:pctHeight>
          </wp14:sizeRelV>
        </wp:anchor>
      </w:drawing>
    </w:r>
    <w:r w:rsidR="00635900">
      <w:rPr>
        <w:rFonts w:ascii="Arial Narrow" w:hAnsi="Arial Narrow" w:cs="Arial,Bold"/>
        <w:bCs/>
        <w:noProof/>
        <w:szCs w:val="28"/>
        <w:lang w:val="de-DE" w:eastAsia="de-DE"/>
      </w:rPr>
      <w:drawing>
        <wp:anchor distT="0" distB="0" distL="114300" distR="114300" simplePos="0" relativeHeight="251662336" behindDoc="0" locked="1" layoutInCell="1" allowOverlap="1" wp14:anchorId="11522296" wp14:editId="0C0037AA">
          <wp:simplePos x="0" y="0"/>
          <wp:positionH relativeFrom="column">
            <wp:posOffset>6139180</wp:posOffset>
          </wp:positionH>
          <wp:positionV relativeFrom="paragraph">
            <wp:posOffset>3614420</wp:posOffset>
          </wp:positionV>
          <wp:extent cx="341630" cy="4327525"/>
          <wp:effectExtent l="0" t="0" r="1270" b="0"/>
          <wp:wrapSquare wrapText="bothSides"/>
          <wp:docPr id="37" name="Bild 6" descr=":slogan-brief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logan-briefpapi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1630" cy="432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5900">
      <w:rPr>
        <w:rFonts w:ascii="Arial Narrow" w:hAnsi="Arial Narrow"/>
        <w:b/>
        <w:bCs/>
        <w:noProof/>
        <w:color w:val="000000"/>
        <w:sz w:val="6"/>
        <w:szCs w:val="6"/>
        <w:lang w:val="de-DE" w:eastAsia="de-DE"/>
      </w:rPr>
      <w:drawing>
        <wp:anchor distT="0" distB="0" distL="114300" distR="114300" simplePos="0" relativeHeight="251654144" behindDoc="0" locked="0" layoutInCell="1" allowOverlap="1" wp14:anchorId="33E9F190" wp14:editId="6825751A">
          <wp:simplePos x="0" y="0"/>
          <wp:positionH relativeFrom="column">
            <wp:posOffset>4914900</wp:posOffset>
          </wp:positionH>
          <wp:positionV relativeFrom="page">
            <wp:posOffset>365760</wp:posOffset>
          </wp:positionV>
          <wp:extent cx="863600" cy="949960"/>
          <wp:effectExtent l="0" t="0" r="0" b="0"/>
          <wp:wrapNone/>
          <wp:docPr id="38"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3600" cy="949960"/>
                  </a:xfrm>
                  <a:prstGeom prst="rect">
                    <a:avLst/>
                  </a:prstGeom>
                  <a:noFill/>
                </pic:spPr>
              </pic:pic>
            </a:graphicData>
          </a:graphic>
          <wp14:sizeRelH relativeFrom="page">
            <wp14:pctWidth>0</wp14:pctWidth>
          </wp14:sizeRelH>
          <wp14:sizeRelV relativeFrom="page">
            <wp14:pctHeight>0</wp14:pctHeight>
          </wp14:sizeRelV>
        </wp:anchor>
      </w:drawing>
    </w:r>
    <w:r w:rsidR="00635900" w:rsidRPr="00B61C1F">
      <w:rPr>
        <w:rFonts w:ascii="Arial Narrow" w:hAnsi="Arial Narrow"/>
        <w:b/>
        <w:bCs/>
        <w:color w:val="000000"/>
        <w:sz w:val="32"/>
        <w:szCs w:val="32"/>
      </w:rPr>
      <w:t>TIROLER LANDESSCHÜTZENBUND</w:t>
    </w:r>
  </w:p>
  <w:p w14:paraId="5E9AA32A" w14:textId="77777777" w:rsidR="00635900" w:rsidRPr="00B61C1F" w:rsidRDefault="00635900" w:rsidP="00617A21">
    <w:pPr>
      <w:tabs>
        <w:tab w:val="left" w:pos="1620"/>
      </w:tabs>
      <w:autoSpaceDE w:val="0"/>
      <w:autoSpaceDN w:val="0"/>
      <w:adjustRightInd w:val="0"/>
      <w:jc w:val="center"/>
      <w:rPr>
        <w:rFonts w:ascii="Arial Narrow" w:hAnsi="Arial Narrow"/>
        <w:b/>
        <w:bCs/>
        <w:color w:val="000000"/>
        <w:sz w:val="16"/>
        <w:szCs w:val="32"/>
      </w:rPr>
    </w:pPr>
  </w:p>
  <w:p w14:paraId="6D726922" w14:textId="77777777" w:rsidR="00635900" w:rsidRDefault="00635900" w:rsidP="00617A21">
    <w:pPr>
      <w:tabs>
        <w:tab w:val="left" w:pos="1620"/>
      </w:tabs>
      <w:autoSpaceDE w:val="0"/>
      <w:autoSpaceDN w:val="0"/>
      <w:adjustRightInd w:val="0"/>
      <w:ind w:right="277"/>
      <w:jc w:val="center"/>
      <w:rPr>
        <w:rFonts w:ascii="Arial Narrow" w:hAnsi="Arial Narrow"/>
        <w:color w:val="000000"/>
        <w:sz w:val="16"/>
        <w:szCs w:val="16"/>
      </w:rPr>
    </w:pPr>
    <w:r w:rsidRPr="008A2A70">
      <w:rPr>
        <w:rFonts w:ascii="Arial Narrow" w:hAnsi="Arial Narrow"/>
        <w:b/>
        <w:color w:val="000000"/>
        <w:sz w:val="16"/>
        <w:szCs w:val="16"/>
      </w:rPr>
      <w:t>Mit dem Tiroler Landeswappen ausgezeichnet</w:t>
    </w:r>
  </w:p>
  <w:p w14:paraId="59382640" w14:textId="77777777" w:rsidR="00635900" w:rsidRDefault="00635900" w:rsidP="00617A21">
    <w:pPr>
      <w:tabs>
        <w:tab w:val="left" w:pos="1620"/>
      </w:tabs>
      <w:autoSpaceDE w:val="0"/>
      <w:autoSpaceDN w:val="0"/>
      <w:adjustRightInd w:val="0"/>
      <w:ind w:right="277"/>
      <w:jc w:val="center"/>
      <w:rPr>
        <w:rFonts w:ascii="Arial Narrow" w:hAnsi="Arial Narrow"/>
        <w:color w:val="000000"/>
        <w:sz w:val="16"/>
        <w:szCs w:val="16"/>
      </w:rPr>
    </w:pPr>
    <w:r>
      <w:rPr>
        <w:rFonts w:ascii="Arial Narrow" w:hAnsi="Arial Narrow" w:cs="Arial,Bold"/>
        <w:bCs/>
        <w:noProof/>
        <w:szCs w:val="28"/>
      </w:rPr>
      <w:drawing>
        <wp:anchor distT="0" distB="0" distL="114300" distR="114300" simplePos="0" relativeHeight="251659264" behindDoc="1" locked="0" layoutInCell="1" allowOverlap="1" wp14:anchorId="00B54B2A" wp14:editId="4611333E">
          <wp:simplePos x="0" y="0"/>
          <wp:positionH relativeFrom="column">
            <wp:posOffset>2571777</wp:posOffset>
          </wp:positionH>
          <wp:positionV relativeFrom="paragraph">
            <wp:posOffset>23698</wp:posOffset>
          </wp:positionV>
          <wp:extent cx="540000" cy="630709"/>
          <wp:effectExtent l="0" t="0" r="6350" b="444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ROLER1.JPG"/>
                  <pic:cNvPicPr/>
                </pic:nvPicPr>
                <pic:blipFill>
                  <a:blip r:embed="rId4"/>
                  <a:stretch>
                    <a:fillRect/>
                  </a:stretch>
                </pic:blipFill>
                <pic:spPr>
                  <a:xfrm>
                    <a:off x="0" y="0"/>
                    <a:ext cx="540000" cy="630709"/>
                  </a:xfrm>
                  <a:prstGeom prst="rect">
                    <a:avLst/>
                  </a:prstGeom>
                </pic:spPr>
              </pic:pic>
            </a:graphicData>
          </a:graphic>
          <wp14:sizeRelH relativeFrom="page">
            <wp14:pctWidth>0</wp14:pctWidth>
          </wp14:sizeRelH>
          <wp14:sizeRelV relativeFrom="page">
            <wp14:pctHeight>0</wp14:pctHeight>
          </wp14:sizeRelV>
        </wp:anchor>
      </w:drawing>
    </w:r>
  </w:p>
  <w:p w14:paraId="5A204A7A" w14:textId="77777777" w:rsidR="00635900" w:rsidRPr="008A2A70" w:rsidRDefault="00635900" w:rsidP="00617A21">
    <w:pPr>
      <w:tabs>
        <w:tab w:val="left" w:pos="1620"/>
      </w:tabs>
      <w:autoSpaceDE w:val="0"/>
      <w:autoSpaceDN w:val="0"/>
      <w:adjustRightInd w:val="0"/>
      <w:ind w:right="277"/>
      <w:jc w:val="center"/>
      <w:rPr>
        <w:rFonts w:ascii="Arial Narrow" w:hAnsi="Arial Narrow"/>
        <w:color w:val="000000"/>
        <w:sz w:val="16"/>
        <w:szCs w:val="16"/>
      </w:rPr>
    </w:pPr>
    <w:r>
      <w:rPr>
        <w:rFonts w:ascii="Arial Narrow" w:hAnsi="Arial Narrow"/>
        <w:color w:val="000000"/>
        <w:sz w:val="16"/>
        <w:szCs w:val="16"/>
      </w:rPr>
      <w:t xml:space="preserve">   </w:t>
    </w:r>
    <w:r w:rsidRPr="008A2A70">
      <w:rPr>
        <w:rFonts w:ascii="Arial Narrow" w:hAnsi="Arial Narrow"/>
        <w:color w:val="000000"/>
        <w:sz w:val="16"/>
        <w:szCs w:val="16"/>
      </w:rPr>
      <w:t xml:space="preserve"> Brixner Straße 2, 1. Stock  </w:t>
    </w:r>
    <w:r>
      <w:rPr>
        <w:rFonts w:ascii="Arial Narrow" w:hAnsi="Arial Narrow"/>
        <w:color w:val="000000"/>
        <w:sz w:val="16"/>
        <w:szCs w:val="16"/>
      </w:rPr>
      <w:t xml:space="preserve">    </w:t>
    </w:r>
    <w:r w:rsidRPr="008A2A70">
      <w:rPr>
        <w:rFonts w:ascii="Arial Narrow" w:hAnsi="Arial Narrow"/>
        <w:color w:val="000000"/>
        <w:sz w:val="16"/>
        <w:szCs w:val="16"/>
      </w:rPr>
      <w:t xml:space="preserve">       </w:t>
    </w:r>
    <w:r>
      <w:rPr>
        <w:rFonts w:ascii="Arial Narrow" w:hAnsi="Arial Narrow"/>
        <w:color w:val="000000"/>
        <w:sz w:val="16"/>
        <w:szCs w:val="16"/>
      </w:rPr>
      <w:t xml:space="preserve">                             </w:t>
    </w:r>
    <w:r w:rsidRPr="008A2A70">
      <w:rPr>
        <w:rFonts w:ascii="Arial Narrow" w:hAnsi="Arial Narrow"/>
        <w:color w:val="000000"/>
        <w:sz w:val="16"/>
        <w:szCs w:val="16"/>
      </w:rPr>
      <w:t>Tel./Fax</w:t>
    </w:r>
    <w:r>
      <w:rPr>
        <w:rFonts w:ascii="Arial Narrow" w:hAnsi="Arial Narrow"/>
        <w:sz w:val="16"/>
        <w:szCs w:val="16"/>
      </w:rPr>
      <w:t xml:space="preserve">: +43 </w:t>
    </w:r>
    <w:r w:rsidRPr="008A2A70">
      <w:rPr>
        <w:rFonts w:ascii="Arial Narrow" w:hAnsi="Arial Narrow"/>
        <w:sz w:val="16"/>
        <w:szCs w:val="16"/>
      </w:rPr>
      <w:t>512/588190</w:t>
    </w:r>
    <w:r>
      <w:rPr>
        <w:rFonts w:ascii="Arial Narrow" w:hAnsi="Arial Narrow"/>
        <w:sz w:val="16"/>
        <w:szCs w:val="16"/>
      </w:rPr>
      <w:t xml:space="preserve"> </w:t>
    </w:r>
  </w:p>
  <w:p w14:paraId="23D6135F" w14:textId="77777777" w:rsidR="00635900" w:rsidRPr="00A96B79" w:rsidRDefault="00635900" w:rsidP="00617A21">
    <w:pPr>
      <w:tabs>
        <w:tab w:val="left" w:pos="1620"/>
      </w:tabs>
      <w:autoSpaceDE w:val="0"/>
      <w:autoSpaceDN w:val="0"/>
      <w:adjustRightInd w:val="0"/>
      <w:ind w:right="277"/>
      <w:jc w:val="center"/>
      <w:rPr>
        <w:rFonts w:ascii="Arial Narrow" w:hAnsi="Arial Narrow"/>
        <w:sz w:val="16"/>
        <w:szCs w:val="16"/>
        <w:lang w:val="en-US"/>
      </w:rPr>
    </w:pPr>
    <w:r w:rsidRPr="00A96B79">
      <w:rPr>
        <w:rFonts w:ascii="Arial Narrow" w:hAnsi="Arial Narrow"/>
        <w:color w:val="000000"/>
        <w:sz w:val="16"/>
        <w:szCs w:val="16"/>
        <w:lang w:val="en-US"/>
      </w:rPr>
      <w:t xml:space="preserve">       6010 Innsbruck                                           ZVR. 406201391</w:t>
    </w:r>
  </w:p>
  <w:p w14:paraId="66B1F050" w14:textId="77777777" w:rsidR="00635900" w:rsidRPr="00F95FC5" w:rsidRDefault="00635900" w:rsidP="00617A21">
    <w:pPr>
      <w:tabs>
        <w:tab w:val="left" w:pos="1620"/>
      </w:tabs>
      <w:autoSpaceDE w:val="0"/>
      <w:autoSpaceDN w:val="0"/>
      <w:adjustRightInd w:val="0"/>
      <w:ind w:right="277"/>
      <w:jc w:val="center"/>
      <w:rPr>
        <w:lang w:val="en-US"/>
      </w:rPr>
    </w:pPr>
    <w:r w:rsidRPr="00A96B79">
      <w:rPr>
        <w:rFonts w:ascii="Arial Narrow" w:hAnsi="Arial Narrow"/>
        <w:sz w:val="16"/>
        <w:szCs w:val="16"/>
        <w:lang w:val="en-US"/>
      </w:rPr>
      <w:t xml:space="preserve">            Email: </w:t>
    </w:r>
    <w:hyperlink r:id="rId5" w:history="1">
      <w:r w:rsidRPr="00A96B79">
        <w:rPr>
          <w:rStyle w:val="Hyperlink"/>
          <w:rFonts w:ascii="Arial Narrow" w:hAnsi="Arial Narrow"/>
          <w:color w:val="auto"/>
          <w:sz w:val="16"/>
          <w:szCs w:val="16"/>
          <w:lang w:val="en-US"/>
        </w:rPr>
        <w:t>t</w:t>
      </w:r>
      <w:r w:rsidRPr="00F95FC5">
        <w:rPr>
          <w:rStyle w:val="Hyperlink"/>
          <w:rFonts w:ascii="Arial Narrow" w:hAnsi="Arial Narrow"/>
          <w:color w:val="auto"/>
          <w:sz w:val="16"/>
          <w:szCs w:val="16"/>
          <w:lang w:val="en-US"/>
        </w:rPr>
        <w:t>lsb@aon.at</w:t>
      </w:r>
    </w:hyperlink>
    <w:r>
      <w:rPr>
        <w:rFonts w:ascii="Arial Narrow" w:hAnsi="Arial Narrow"/>
        <w:sz w:val="16"/>
        <w:szCs w:val="16"/>
        <w:lang w:val="en-US"/>
      </w:rPr>
      <w:t xml:space="preserve">                                           </w:t>
    </w:r>
    <w:r w:rsidRPr="00F95FC5">
      <w:rPr>
        <w:rFonts w:ascii="Arial Narrow" w:hAnsi="Arial Narrow"/>
        <w:sz w:val="16"/>
        <w:szCs w:val="16"/>
        <w:lang w:val="en-US"/>
      </w:rPr>
      <w:t xml:space="preserve">Homepage: </w:t>
    </w:r>
    <w:r w:rsidRPr="008A2A70">
      <w:rPr>
        <w:rFonts w:ascii="Arial Narrow" w:hAnsi="Arial Narrow"/>
        <w:sz w:val="16"/>
        <w:szCs w:val="16"/>
        <w:lang w:val="en-US"/>
      </w:rPr>
      <w:t xml:space="preserve">www.tlsb.at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55223"/>
    <w:multiLevelType w:val="hybridMultilevel"/>
    <w:tmpl w:val="A4A282A0"/>
    <w:lvl w:ilvl="0" w:tplc="0C07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7EE37C8"/>
    <w:multiLevelType w:val="hybridMultilevel"/>
    <w:tmpl w:val="5E460B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82007D8"/>
    <w:multiLevelType w:val="multilevel"/>
    <w:tmpl w:val="5E740592"/>
    <w:lvl w:ilvl="0">
      <w:start w:val="1"/>
      <w:numFmt w:val="bullet"/>
      <w:pStyle w:val="SPORTUNION-Liste"/>
      <w:lvlText w:val=""/>
      <w:lvlJc w:val="left"/>
      <w:pPr>
        <w:ind w:left="720" w:hanging="360"/>
      </w:pPr>
      <w:rPr>
        <w:rFonts w:ascii="Symbol" w:hAnsi="Symbol" w:hint="default"/>
        <w:color w:val="auto"/>
        <w:sz w:val="20"/>
      </w:rPr>
    </w:lvl>
    <w:lvl w:ilvl="1">
      <w:start w:val="1"/>
      <w:numFmt w:val="bullet"/>
      <w:lvlText w:val=""/>
      <w:lvlJc w:val="left"/>
      <w:pPr>
        <w:ind w:left="1440" w:hanging="360"/>
      </w:pPr>
      <w:rPr>
        <w:rFonts w:ascii="Symbol" w:hAnsi="Symbol" w:hint="default"/>
        <w:color w:val="4472C4" w:themeColor="accent1"/>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6737F6"/>
    <w:multiLevelType w:val="hybridMultilevel"/>
    <w:tmpl w:val="DB40A8B6"/>
    <w:lvl w:ilvl="0" w:tplc="5B16E538">
      <w:start w:val="1"/>
      <w:numFmt w:val="bullet"/>
      <w:pStyle w:val="Listenabsatz"/>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 w15:restartNumberingAfterBreak="0">
    <w:nsid w:val="6194390D"/>
    <w:multiLevelType w:val="hybridMultilevel"/>
    <w:tmpl w:val="AC84B0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CC52116"/>
    <w:multiLevelType w:val="hybridMultilevel"/>
    <w:tmpl w:val="0FC2F5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6E0F060C"/>
    <w:multiLevelType w:val="hybridMultilevel"/>
    <w:tmpl w:val="26804234"/>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7" w15:restartNumberingAfterBreak="0">
    <w:nsid w:val="72E92F8A"/>
    <w:multiLevelType w:val="hybridMultilevel"/>
    <w:tmpl w:val="090085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7"/>
  </w:num>
  <w:num w:numId="5">
    <w:abstractNumId w:val="6"/>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900"/>
    <w:rsid w:val="000A091B"/>
    <w:rsid w:val="00147C5D"/>
    <w:rsid w:val="0015231A"/>
    <w:rsid w:val="001B602A"/>
    <w:rsid w:val="001D3D5C"/>
    <w:rsid w:val="001F2779"/>
    <w:rsid w:val="00276767"/>
    <w:rsid w:val="002C05EF"/>
    <w:rsid w:val="003F1DBE"/>
    <w:rsid w:val="004625A9"/>
    <w:rsid w:val="004D6A4E"/>
    <w:rsid w:val="005055D3"/>
    <w:rsid w:val="0051512A"/>
    <w:rsid w:val="005A1482"/>
    <w:rsid w:val="006007E6"/>
    <w:rsid w:val="00617A21"/>
    <w:rsid w:val="00635900"/>
    <w:rsid w:val="006854CC"/>
    <w:rsid w:val="006A14E3"/>
    <w:rsid w:val="0075001D"/>
    <w:rsid w:val="007964B5"/>
    <w:rsid w:val="00800040"/>
    <w:rsid w:val="008200AE"/>
    <w:rsid w:val="008E7E0F"/>
    <w:rsid w:val="00901974"/>
    <w:rsid w:val="00914EDA"/>
    <w:rsid w:val="00A13AAC"/>
    <w:rsid w:val="00A22572"/>
    <w:rsid w:val="00A92C71"/>
    <w:rsid w:val="00A96948"/>
    <w:rsid w:val="00BC007E"/>
    <w:rsid w:val="00BD4A3F"/>
    <w:rsid w:val="00C7131D"/>
    <w:rsid w:val="00F24B89"/>
    <w:rsid w:val="00F263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EA093"/>
  <w15:chartTrackingRefBased/>
  <w15:docId w15:val="{7703921E-50D1-4B6D-9661-547426F0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A92C71"/>
    <w:pPr>
      <w:spacing w:after="0" w:line="240" w:lineRule="auto"/>
    </w:pPr>
    <w:rPr>
      <w:rFonts w:ascii="Zilla Slab Light" w:hAnsi="Zilla Slab Light"/>
      <w:sz w:val="21"/>
    </w:rPr>
  </w:style>
  <w:style w:type="paragraph" w:styleId="berschrift1">
    <w:name w:val="heading 1"/>
    <w:basedOn w:val="Standard"/>
    <w:next w:val="Standard"/>
    <w:link w:val="berschrift1Zchn"/>
    <w:uiPriority w:val="9"/>
    <w:qFormat/>
    <w:rsid w:val="00A92C7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3">
    <w:name w:val="heading 3"/>
    <w:aliases w:val="H2"/>
    <w:next w:val="Standard"/>
    <w:link w:val="berschrift3Zchn"/>
    <w:uiPriority w:val="9"/>
    <w:unhideWhenUsed/>
    <w:qFormat/>
    <w:rsid w:val="00A92C71"/>
    <w:pPr>
      <w:keepNext/>
      <w:keepLines/>
      <w:spacing w:before="120" w:after="120" w:line="276" w:lineRule="auto"/>
      <w:outlineLvl w:val="2"/>
    </w:pPr>
    <w:rPr>
      <w:rFonts w:eastAsiaTheme="majorEastAsia" w:cstheme="majorBidi"/>
      <w:b/>
      <w:bCs/>
      <w:color w:val="4472C4" w:themeColor="accent1"/>
      <w:sz w:val="32"/>
    </w:rPr>
  </w:style>
  <w:style w:type="paragraph" w:styleId="berschrift4">
    <w:name w:val="heading 4"/>
    <w:aliases w:val="H3"/>
    <w:basedOn w:val="Standard"/>
    <w:next w:val="Standard"/>
    <w:link w:val="berschrift4Zchn"/>
    <w:uiPriority w:val="9"/>
    <w:unhideWhenUsed/>
    <w:qFormat/>
    <w:rsid w:val="00A92C71"/>
    <w:pPr>
      <w:keepNext/>
      <w:keepLines/>
      <w:spacing w:before="120"/>
      <w:outlineLvl w:val="3"/>
    </w:pPr>
    <w:rPr>
      <w:rFonts w:asciiTheme="minorHAnsi" w:eastAsiaTheme="majorEastAsia" w:hAnsiTheme="minorHAnsi" w:cstheme="majorBidi"/>
      <w:b/>
      <w:bCs/>
      <w:iCs/>
      <w:color w:val="4472C4" w:themeColor="accent1"/>
      <w:sz w:val="22"/>
    </w:rPr>
  </w:style>
  <w:style w:type="paragraph" w:styleId="berschrift7">
    <w:name w:val="heading 7"/>
    <w:basedOn w:val="Standard"/>
    <w:next w:val="Standard"/>
    <w:link w:val="berschrift7Zchn"/>
    <w:uiPriority w:val="9"/>
    <w:semiHidden/>
    <w:unhideWhenUsed/>
    <w:qFormat/>
    <w:rsid w:val="00A92C71"/>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9">
    <w:name w:val="heading 9"/>
    <w:aliases w:val="Titelblatt H-gross"/>
    <w:basedOn w:val="Standard"/>
    <w:next w:val="Standard"/>
    <w:link w:val="berschrift9Zchn"/>
    <w:uiPriority w:val="9"/>
    <w:unhideWhenUsed/>
    <w:qFormat/>
    <w:rsid w:val="00A92C71"/>
    <w:pPr>
      <w:keepNext/>
      <w:keepLines/>
      <w:outlineLvl w:val="8"/>
    </w:pPr>
    <w:rPr>
      <w:rFonts w:asciiTheme="minorHAnsi" w:eastAsiaTheme="majorEastAsia" w:hAnsiTheme="minorHAnsi" w:cstheme="majorBidi"/>
      <w:b/>
      <w:iCs/>
      <w:caps/>
      <w:color w:val="000000" w:themeColor="text1"/>
      <w:sz w:val="8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5900"/>
    <w:pPr>
      <w:tabs>
        <w:tab w:val="center" w:pos="4536"/>
        <w:tab w:val="right" w:pos="9072"/>
      </w:tabs>
    </w:pPr>
  </w:style>
  <w:style w:type="character" w:customStyle="1" w:styleId="KopfzeileZchn">
    <w:name w:val="Kopfzeile Zchn"/>
    <w:basedOn w:val="Absatz-Standardschriftart"/>
    <w:link w:val="Kopfzeile"/>
    <w:uiPriority w:val="99"/>
    <w:rsid w:val="00635900"/>
  </w:style>
  <w:style w:type="paragraph" w:styleId="Fuzeile">
    <w:name w:val="footer"/>
    <w:basedOn w:val="Standard"/>
    <w:link w:val="FuzeileZchn"/>
    <w:uiPriority w:val="99"/>
    <w:unhideWhenUsed/>
    <w:rsid w:val="00635900"/>
    <w:pPr>
      <w:tabs>
        <w:tab w:val="center" w:pos="4536"/>
        <w:tab w:val="right" w:pos="9072"/>
      </w:tabs>
    </w:pPr>
  </w:style>
  <w:style w:type="character" w:customStyle="1" w:styleId="FuzeileZchn">
    <w:name w:val="Fußzeile Zchn"/>
    <w:basedOn w:val="Absatz-Standardschriftart"/>
    <w:link w:val="Fuzeile"/>
    <w:uiPriority w:val="99"/>
    <w:rsid w:val="00635900"/>
  </w:style>
  <w:style w:type="character" w:styleId="Hyperlink">
    <w:name w:val="Hyperlink"/>
    <w:uiPriority w:val="99"/>
    <w:rsid w:val="00635900"/>
    <w:rPr>
      <w:color w:val="0000FF"/>
      <w:u w:val="single"/>
    </w:rPr>
  </w:style>
  <w:style w:type="character" w:customStyle="1" w:styleId="berschrift3Zchn">
    <w:name w:val="Überschrift 3 Zchn"/>
    <w:aliases w:val="H2 Zchn"/>
    <w:basedOn w:val="Absatz-Standardschriftart"/>
    <w:link w:val="berschrift3"/>
    <w:uiPriority w:val="9"/>
    <w:rsid w:val="00A92C71"/>
    <w:rPr>
      <w:rFonts w:eastAsiaTheme="majorEastAsia" w:cstheme="majorBidi"/>
      <w:b/>
      <w:bCs/>
      <w:color w:val="4472C4" w:themeColor="accent1"/>
      <w:sz w:val="32"/>
    </w:rPr>
  </w:style>
  <w:style w:type="character" w:customStyle="1" w:styleId="berschrift4Zchn">
    <w:name w:val="Überschrift 4 Zchn"/>
    <w:aliases w:val="H3 Zchn"/>
    <w:basedOn w:val="Absatz-Standardschriftart"/>
    <w:link w:val="berschrift4"/>
    <w:uiPriority w:val="9"/>
    <w:rsid w:val="00A92C71"/>
    <w:rPr>
      <w:rFonts w:eastAsiaTheme="majorEastAsia" w:cstheme="majorBidi"/>
      <w:b/>
      <w:bCs/>
      <w:iCs/>
      <w:color w:val="4472C4" w:themeColor="accent1"/>
    </w:rPr>
  </w:style>
  <w:style w:type="character" w:customStyle="1" w:styleId="berschrift9Zchn">
    <w:name w:val="Überschrift 9 Zchn"/>
    <w:aliases w:val="Titelblatt H-gross Zchn"/>
    <w:basedOn w:val="Absatz-Standardschriftart"/>
    <w:link w:val="berschrift9"/>
    <w:uiPriority w:val="9"/>
    <w:rsid w:val="00A92C71"/>
    <w:rPr>
      <w:rFonts w:eastAsiaTheme="majorEastAsia" w:cstheme="majorBidi"/>
      <w:b/>
      <w:iCs/>
      <w:caps/>
      <w:color w:val="000000" w:themeColor="text1"/>
      <w:sz w:val="80"/>
      <w:szCs w:val="20"/>
    </w:rPr>
  </w:style>
  <w:style w:type="paragraph" w:styleId="Listenabsatz">
    <w:name w:val="List Paragraph"/>
    <w:basedOn w:val="Standard"/>
    <w:link w:val="ListenabsatzZchn"/>
    <w:uiPriority w:val="34"/>
    <w:qFormat/>
    <w:rsid w:val="00A92C71"/>
    <w:pPr>
      <w:numPr>
        <w:numId w:val="2"/>
      </w:numPr>
      <w:contextualSpacing/>
    </w:pPr>
    <w:rPr>
      <w:rFonts w:ascii="Barlow Light" w:hAnsi="Barlow Light"/>
      <w:sz w:val="20"/>
    </w:rPr>
  </w:style>
  <w:style w:type="table" w:styleId="Tabellenraster">
    <w:name w:val="Table Grid"/>
    <w:basedOn w:val="NormaleTabelle"/>
    <w:uiPriority w:val="59"/>
    <w:rsid w:val="00A92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3">
    <w:name w:val="toc 3"/>
    <w:basedOn w:val="Standard"/>
    <w:next w:val="Standard"/>
    <w:autoRedefine/>
    <w:uiPriority w:val="39"/>
    <w:unhideWhenUsed/>
    <w:rsid w:val="00914EDA"/>
    <w:pPr>
      <w:tabs>
        <w:tab w:val="left" w:pos="851"/>
        <w:tab w:val="right" w:leader="dot" w:pos="9062"/>
      </w:tabs>
      <w:ind w:left="420"/>
    </w:pPr>
    <w:rPr>
      <w:rFonts w:asciiTheme="minorHAnsi" w:hAnsiTheme="minorHAnsi"/>
      <w:sz w:val="20"/>
      <w:szCs w:val="20"/>
    </w:rPr>
  </w:style>
  <w:style w:type="character" w:customStyle="1" w:styleId="berschrift1Zchn">
    <w:name w:val="Überschrift 1 Zchn"/>
    <w:basedOn w:val="Absatz-Standardschriftart"/>
    <w:link w:val="berschrift1"/>
    <w:uiPriority w:val="9"/>
    <w:rsid w:val="00A92C71"/>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A92C71"/>
    <w:pPr>
      <w:spacing w:before="480" w:after="120" w:line="276" w:lineRule="auto"/>
      <w:outlineLvl w:val="9"/>
    </w:pPr>
    <w:rPr>
      <w:rFonts w:asciiTheme="minorHAnsi" w:hAnsiTheme="minorHAnsi"/>
      <w:b/>
      <w:bCs/>
      <w:sz w:val="28"/>
      <w:szCs w:val="28"/>
      <w:lang w:val="de-DE"/>
    </w:rPr>
  </w:style>
  <w:style w:type="paragraph" w:customStyle="1" w:styleId="InfoboxText">
    <w:name w:val="Infobox Text"/>
    <w:basedOn w:val="berschrift7"/>
    <w:link w:val="InfoboxTextZchn"/>
    <w:qFormat/>
    <w:rsid w:val="00A92C71"/>
    <w:pPr>
      <w:keepNext w:val="0"/>
      <w:spacing w:before="60" w:after="60"/>
    </w:pPr>
    <w:rPr>
      <w:rFonts w:ascii="Barlow Light" w:hAnsi="Barlow Light"/>
      <w:i w:val="0"/>
      <w:color w:val="4472C4" w:themeColor="accent1"/>
      <w:sz w:val="20"/>
    </w:rPr>
  </w:style>
  <w:style w:type="character" w:customStyle="1" w:styleId="InfoboxTextZchn">
    <w:name w:val="Infobox Text Zchn"/>
    <w:basedOn w:val="Absatz-Standardschriftart"/>
    <w:link w:val="InfoboxText"/>
    <w:rsid w:val="00A92C71"/>
    <w:rPr>
      <w:rFonts w:ascii="Barlow Light" w:eastAsiaTheme="majorEastAsia" w:hAnsi="Barlow Light" w:cstheme="majorBidi"/>
      <w:iCs/>
      <w:color w:val="4472C4" w:themeColor="accent1"/>
      <w:sz w:val="20"/>
    </w:rPr>
  </w:style>
  <w:style w:type="character" w:customStyle="1" w:styleId="ListenabsatzZchn">
    <w:name w:val="Listenabsatz Zchn"/>
    <w:basedOn w:val="Absatz-Standardschriftart"/>
    <w:link w:val="Listenabsatz"/>
    <w:uiPriority w:val="34"/>
    <w:rsid w:val="00A92C71"/>
    <w:rPr>
      <w:rFonts w:ascii="Barlow Light" w:hAnsi="Barlow Light"/>
      <w:sz w:val="20"/>
    </w:rPr>
  </w:style>
  <w:style w:type="paragraph" w:customStyle="1" w:styleId="SPORTUNION-Liste">
    <w:name w:val="SPORTUNION-Liste"/>
    <w:basedOn w:val="Standard"/>
    <w:link w:val="SPORTUNION-ListeZchn"/>
    <w:qFormat/>
    <w:rsid w:val="00A92C71"/>
    <w:pPr>
      <w:numPr>
        <w:numId w:val="1"/>
      </w:numPr>
      <w:contextualSpacing/>
    </w:pPr>
    <w:rPr>
      <w:rFonts w:ascii="Barlow Light" w:hAnsi="Barlow Light"/>
      <w:sz w:val="20"/>
      <w:szCs w:val="20"/>
    </w:rPr>
  </w:style>
  <w:style w:type="character" w:customStyle="1" w:styleId="SPORTUNION-ListeZchn">
    <w:name w:val="SPORTUNION-Liste Zchn"/>
    <w:basedOn w:val="Absatz-Standardschriftart"/>
    <w:link w:val="SPORTUNION-Liste"/>
    <w:rsid w:val="00A92C71"/>
    <w:rPr>
      <w:rFonts w:ascii="Barlow Light" w:hAnsi="Barlow Light"/>
      <w:sz w:val="20"/>
      <w:szCs w:val="20"/>
    </w:rPr>
  </w:style>
  <w:style w:type="table" w:customStyle="1" w:styleId="SPORTUNION-Tabelle1">
    <w:name w:val="SPORTUNION-Tabelle1"/>
    <w:basedOn w:val="NormaleTabelle"/>
    <w:next w:val="FarbigesRaster-Akzent5"/>
    <w:uiPriority w:val="73"/>
    <w:rsid w:val="00A92C71"/>
    <w:pPr>
      <w:spacing w:before="60" w:after="60" w:line="240" w:lineRule="auto"/>
    </w:pPr>
    <w:rPr>
      <w:rFonts w:ascii="Barlow" w:hAnsi="Barlow"/>
      <w:sz w:val="20"/>
    </w:rPr>
    <w:tblPr>
      <w:tblStyleRowBandSize w:val="1"/>
      <w:tblStyleColBandSize w:val="1"/>
      <w:tblBorders>
        <w:insideV w:val="dotted" w:sz="8" w:space="0" w:color="4472C4" w:themeColor="accent1"/>
      </w:tblBorders>
    </w:tblPr>
    <w:tcPr>
      <w:shd w:val="clear" w:color="auto" w:fill="FFFFFF" w:themeFill="background1"/>
      <w:vAlign w:val="center"/>
    </w:tcPr>
    <w:tblStylePr w:type="firstRow">
      <w:rPr>
        <w:rFonts w:ascii="Cambria" w:hAnsi="Cambria"/>
        <w:b/>
        <w:bCs/>
        <w:i w:val="0"/>
        <w:color w:val="E7E6E6" w:themeColor="background2"/>
        <w:sz w:val="18"/>
        <w:u w:val="none"/>
      </w:rPr>
      <w:tblPr/>
      <w:tcPr>
        <w:shd w:val="clear" w:color="auto" w:fill="4472C4" w:themeFill="accent1"/>
      </w:tcPr>
    </w:tblStylePr>
    <w:tblStylePr w:type="lastRow">
      <w:rPr>
        <w:rFonts w:ascii="Cambria" w:hAnsi="Cambria"/>
        <w:b/>
        <w:bCs/>
        <w:color w:val="E7E6E6" w:themeColor="background2"/>
        <w:sz w:val="18"/>
      </w:rPr>
      <w:tblPr/>
      <w:tcPr>
        <w:shd w:val="clear" w:color="auto" w:fill="767171" w:themeFill="background2" w:themeFillShade="80"/>
      </w:tcPr>
    </w:tblStylePr>
    <w:tblStylePr w:type="firstCol">
      <w:rPr>
        <w:rFonts w:ascii="Cambria" w:hAnsi="Cambria"/>
        <w:b/>
        <w:i w:val="0"/>
        <w:color w:val="auto"/>
        <w:sz w:val="18"/>
      </w:rPr>
    </w:tblStylePr>
    <w:tblStylePr w:type="lastCol">
      <w:pPr>
        <w:wordWrap/>
        <w:jc w:val="left"/>
      </w:pPr>
      <w:rPr>
        <w:rFonts w:ascii="Cambria" w:hAnsi="Cambria"/>
        <w:b/>
        <w:i w:val="0"/>
        <w:color w:val="auto"/>
        <w:sz w:val="18"/>
        <w:u w:val="none"/>
      </w:rPr>
    </w:tblStylePr>
    <w:tblStylePr w:type="band1Vert">
      <w:tblPr/>
      <w:tcPr>
        <w:shd w:val="clear" w:color="auto" w:fill="DBD9D9" w:themeFill="background2" w:themeFillShade="F2"/>
      </w:tcPr>
    </w:tblStylePr>
    <w:tblStylePr w:type="band2Vert">
      <w:tblPr/>
      <w:tcPr>
        <w:shd w:val="clear" w:color="auto" w:fill="C5C2C2" w:themeFill="background2" w:themeFillShade="D9"/>
      </w:tcPr>
    </w:tblStylePr>
    <w:tblStylePr w:type="band1Horz">
      <w:tblPr/>
      <w:tcPr>
        <w:shd w:val="clear" w:color="auto" w:fill="EAEAEA"/>
      </w:tcPr>
    </w:tblStylePr>
    <w:tblStylePr w:type="band2Horz">
      <w:tblPr/>
      <w:tcPr>
        <w:shd w:val="clear" w:color="auto" w:fill="F8F8F8"/>
      </w:tcPr>
    </w:tblStylePr>
    <w:tblStylePr w:type="neCell">
      <w:tblPr/>
      <w:tcPr>
        <w:shd w:val="clear" w:color="auto" w:fill="000000" w:themeFill="text1"/>
      </w:tcPr>
    </w:tblStylePr>
  </w:style>
  <w:style w:type="paragraph" w:customStyle="1" w:styleId="xmsolistparagraph">
    <w:name w:val="x_msolistparagraph"/>
    <w:basedOn w:val="Standard"/>
    <w:rsid w:val="00A92C71"/>
    <w:pPr>
      <w:spacing w:before="100" w:beforeAutospacing="1" w:after="100" w:afterAutospacing="1"/>
    </w:pPr>
    <w:rPr>
      <w:rFonts w:ascii="Times New Roman" w:eastAsia="Times New Roman" w:hAnsi="Times New Roman" w:cs="Times New Roman"/>
      <w:sz w:val="24"/>
      <w:szCs w:val="24"/>
      <w:lang w:eastAsia="de-AT"/>
    </w:rPr>
  </w:style>
  <w:style w:type="character" w:customStyle="1" w:styleId="berschrift7Zchn">
    <w:name w:val="Überschrift 7 Zchn"/>
    <w:basedOn w:val="Absatz-Standardschriftart"/>
    <w:link w:val="berschrift7"/>
    <w:uiPriority w:val="9"/>
    <w:semiHidden/>
    <w:rsid w:val="00A92C71"/>
    <w:rPr>
      <w:rFonts w:asciiTheme="majorHAnsi" w:eastAsiaTheme="majorEastAsia" w:hAnsiTheme="majorHAnsi" w:cstheme="majorBidi"/>
      <w:i/>
      <w:iCs/>
      <w:color w:val="1F3763" w:themeColor="accent1" w:themeShade="7F"/>
      <w:sz w:val="21"/>
    </w:rPr>
  </w:style>
  <w:style w:type="table" w:styleId="FarbigesRaster-Akzent5">
    <w:name w:val="Colorful Grid Accent 5"/>
    <w:basedOn w:val="NormaleTabelle"/>
    <w:uiPriority w:val="73"/>
    <w:semiHidden/>
    <w:unhideWhenUsed/>
    <w:rsid w:val="00A92C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styleId="NichtaufgelsteErwhnung">
    <w:name w:val="Unresolved Mention"/>
    <w:basedOn w:val="Absatz-Standardschriftart"/>
    <w:uiPriority w:val="99"/>
    <w:semiHidden/>
    <w:unhideWhenUsed/>
    <w:rsid w:val="00BC0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862034">
      <w:bodyDiv w:val="1"/>
      <w:marLeft w:val="0"/>
      <w:marRight w:val="0"/>
      <w:marTop w:val="0"/>
      <w:marBottom w:val="0"/>
      <w:divBdr>
        <w:top w:val="none" w:sz="0" w:space="0" w:color="auto"/>
        <w:left w:val="none" w:sz="0" w:space="0" w:color="auto"/>
        <w:bottom w:val="none" w:sz="0" w:space="0" w:color="auto"/>
        <w:right w:val="none" w:sz="0" w:space="0" w:color="auto"/>
      </w:divBdr>
    </w:div>
    <w:div w:id="189021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s.bka.gv.at/GeltendeFassung.wxe?Abfrage=Bundesnormen&amp;Gesetzesnummer=20011576"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sozialministerium.at/Informationen-zum-Coronavirus.html" TargetMode="External"/><Relationship Id="rId4" Type="http://schemas.openxmlformats.org/officeDocument/2006/relationships/settings" Target="settings.xml"/><Relationship Id="rId9" Type="http://schemas.openxmlformats.org/officeDocument/2006/relationships/hyperlink" Target="https://sportunion.at/corona-viru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jpeg"/><Relationship Id="rId1" Type="http://schemas.openxmlformats.org/officeDocument/2006/relationships/image" Target="media/image3.jpeg"/><Relationship Id="rId5" Type="http://schemas.openxmlformats.org/officeDocument/2006/relationships/hyperlink" Target="mailto:tlsb@aon.at" TargetMode="External"/><Relationship Id="rId4"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8A937-9A90-4B88-924B-2FC455E5B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1497</Words>
  <Characters>9436</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Chamson</dc:creator>
  <cp:keywords/>
  <dc:description/>
  <cp:lastModifiedBy>Martina Chamson</cp:lastModifiedBy>
  <cp:revision>6</cp:revision>
  <dcterms:created xsi:type="dcterms:W3CDTF">2021-10-03T11:15:00Z</dcterms:created>
  <dcterms:modified xsi:type="dcterms:W3CDTF">2021-10-09T18:06:00Z</dcterms:modified>
</cp:coreProperties>
</file>